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41707" w14:textId="4427B5D3" w:rsidR="00350FE4" w:rsidRDefault="00350FE4" w:rsidP="00127334">
      <w:pPr>
        <w:jc w:val="center"/>
        <w:rPr>
          <w:rFonts w:ascii="Garamond" w:eastAsia="Times New Roman" w:hAnsi="Garamond" w:cs="Times New Roman"/>
          <w:b/>
          <w:bCs/>
          <w:color w:val="333333"/>
          <w:sz w:val="32"/>
          <w:szCs w:val="32"/>
          <w:shd w:val="clear" w:color="auto" w:fill="FFFFFF"/>
        </w:rPr>
      </w:pPr>
      <w:r w:rsidRPr="001C51D0">
        <w:rPr>
          <w:rFonts w:ascii="Garamond" w:eastAsia="Times New Roman" w:hAnsi="Garamond" w:cs="Times New Roman"/>
          <w:b/>
          <w:bCs/>
          <w:color w:val="000000"/>
          <w:spacing w:val="28"/>
          <w:sz w:val="32"/>
          <w:szCs w:val="32"/>
          <w:shd w:val="clear" w:color="auto" w:fill="FFFFFF"/>
        </w:rPr>
        <w:t>CATHERINE REEDY</w:t>
      </w:r>
    </w:p>
    <w:p w14:paraId="42773166" w14:textId="77777777" w:rsidR="00127334" w:rsidRPr="00127334" w:rsidRDefault="00127334" w:rsidP="00127334">
      <w:pPr>
        <w:jc w:val="center"/>
        <w:rPr>
          <w:rFonts w:ascii="Garamond" w:eastAsia="Times New Roman" w:hAnsi="Garamond" w:cs="Times New Roman"/>
          <w:b/>
          <w:bCs/>
          <w:color w:val="333333"/>
          <w:sz w:val="32"/>
          <w:szCs w:val="32"/>
          <w:shd w:val="clear" w:color="auto" w:fill="FFFFFF"/>
        </w:rPr>
      </w:pPr>
    </w:p>
    <w:p w14:paraId="58FB74B8" w14:textId="0177CE5B" w:rsidR="00350FE4" w:rsidRPr="00127334" w:rsidRDefault="00350FE4" w:rsidP="00350FE4">
      <w:pPr>
        <w:jc w:val="center"/>
        <w:rPr>
          <w:rFonts w:ascii="Garamond" w:eastAsia="Times New Roman" w:hAnsi="Garamond" w:cs="Times New Roman"/>
          <w:color w:val="333333"/>
          <w:shd w:val="clear" w:color="auto" w:fill="FFFFFF"/>
        </w:rPr>
      </w:pPr>
      <w:r w:rsidRPr="00127334">
        <w:rPr>
          <w:rFonts w:ascii="Garamond" w:eastAsia="Times New Roman" w:hAnsi="Garamond" w:cs="Times New Roman"/>
          <w:color w:val="000000"/>
          <w:spacing w:val="2"/>
          <w:shd w:val="clear" w:color="auto" w:fill="FFFFFF"/>
        </w:rPr>
        <w:t>Department of English</w:t>
      </w:r>
    </w:p>
    <w:p w14:paraId="41B9AE94" w14:textId="7FD9D2F1" w:rsidR="00350FE4" w:rsidRPr="00127334" w:rsidRDefault="00350FE4" w:rsidP="00350FE4">
      <w:pPr>
        <w:jc w:val="center"/>
        <w:rPr>
          <w:rFonts w:ascii="Garamond" w:eastAsia="Times New Roman" w:hAnsi="Garamond" w:cs="Times New Roman"/>
          <w:color w:val="333333"/>
          <w:shd w:val="clear" w:color="auto" w:fill="FFFFFF"/>
        </w:rPr>
      </w:pPr>
      <w:r w:rsidRPr="00127334">
        <w:rPr>
          <w:rFonts w:ascii="Garamond" w:eastAsia="Times New Roman" w:hAnsi="Garamond" w:cs="Times New Roman"/>
          <w:color w:val="000000"/>
          <w:spacing w:val="2"/>
          <w:shd w:val="clear" w:color="auto" w:fill="FFFFFF"/>
        </w:rPr>
        <w:t>Carnegie Hall</w:t>
      </w:r>
    </w:p>
    <w:p w14:paraId="0B6B47A6" w14:textId="004290A9" w:rsidR="00350FE4" w:rsidRPr="00127334" w:rsidRDefault="00350FE4" w:rsidP="00350FE4">
      <w:pPr>
        <w:jc w:val="center"/>
        <w:rPr>
          <w:rFonts w:ascii="Garamond" w:eastAsia="Times New Roman" w:hAnsi="Garamond" w:cs="Times New Roman"/>
          <w:color w:val="333333"/>
          <w:shd w:val="clear" w:color="auto" w:fill="FFFFFF"/>
        </w:rPr>
      </w:pPr>
      <w:r w:rsidRPr="00127334">
        <w:rPr>
          <w:rFonts w:ascii="Garamond" w:eastAsia="Times New Roman" w:hAnsi="Garamond" w:cs="Times New Roman"/>
          <w:color w:val="000000"/>
          <w:spacing w:val="2"/>
          <w:shd w:val="clear" w:color="auto" w:fill="FFFFFF"/>
        </w:rPr>
        <w:t>Lake Forest College</w:t>
      </w:r>
    </w:p>
    <w:p w14:paraId="2DA863A7" w14:textId="75540585" w:rsidR="00350FE4" w:rsidRPr="00127334" w:rsidRDefault="00350FE4" w:rsidP="00350FE4">
      <w:pPr>
        <w:jc w:val="center"/>
        <w:rPr>
          <w:rFonts w:ascii="Garamond" w:eastAsia="Times New Roman" w:hAnsi="Garamond" w:cs="Times New Roman"/>
          <w:color w:val="333333"/>
          <w:shd w:val="clear" w:color="auto" w:fill="FFFFFF"/>
        </w:rPr>
      </w:pPr>
      <w:r w:rsidRPr="00127334">
        <w:rPr>
          <w:rFonts w:ascii="Garamond" w:eastAsia="Times New Roman" w:hAnsi="Garamond" w:cs="Times New Roman"/>
          <w:color w:val="000000"/>
          <w:spacing w:val="2"/>
          <w:shd w:val="clear" w:color="auto" w:fill="FFFFFF"/>
        </w:rPr>
        <w:t>555 North Sheridan Road</w:t>
      </w:r>
    </w:p>
    <w:p w14:paraId="3003C7EC" w14:textId="74DC82CE" w:rsidR="00350FE4" w:rsidRPr="00127334" w:rsidRDefault="00350FE4" w:rsidP="00350FE4">
      <w:pPr>
        <w:jc w:val="center"/>
        <w:rPr>
          <w:rFonts w:ascii="Garamond" w:eastAsia="Times New Roman" w:hAnsi="Garamond" w:cs="Times New Roman"/>
          <w:color w:val="000000"/>
          <w:spacing w:val="2"/>
          <w:shd w:val="clear" w:color="auto" w:fill="FFFFFF"/>
        </w:rPr>
      </w:pPr>
      <w:r w:rsidRPr="00127334">
        <w:rPr>
          <w:rFonts w:ascii="Garamond" w:eastAsia="Times New Roman" w:hAnsi="Garamond" w:cs="Times New Roman"/>
          <w:color w:val="000000"/>
          <w:spacing w:val="2"/>
          <w:shd w:val="clear" w:color="auto" w:fill="FFFFFF"/>
        </w:rPr>
        <w:t>Lake Forest, IL 60045</w:t>
      </w:r>
    </w:p>
    <w:p w14:paraId="4A930914" w14:textId="0DE56B0C" w:rsidR="00350FE4" w:rsidRPr="00127334" w:rsidRDefault="00350FE4" w:rsidP="00350FE4">
      <w:pPr>
        <w:jc w:val="center"/>
        <w:rPr>
          <w:rFonts w:ascii="Garamond" w:eastAsia="Times New Roman" w:hAnsi="Garamond" w:cs="Times New Roman"/>
          <w:color w:val="333333"/>
          <w:shd w:val="clear" w:color="auto" w:fill="FFFFFF"/>
        </w:rPr>
      </w:pPr>
      <w:r w:rsidRPr="00127334">
        <w:rPr>
          <w:rFonts w:ascii="Garamond" w:eastAsia="Times New Roman" w:hAnsi="Garamond" w:cs="Times New Roman"/>
          <w:color w:val="000000"/>
          <w:spacing w:val="2"/>
          <w:shd w:val="clear" w:color="auto" w:fill="FFFFFF"/>
        </w:rPr>
        <w:t>(847) 302-3246</w:t>
      </w:r>
    </w:p>
    <w:p w14:paraId="1C1982CD" w14:textId="0BCE8328" w:rsidR="00350FE4" w:rsidRPr="00127334" w:rsidRDefault="00350FE4" w:rsidP="00350FE4">
      <w:pPr>
        <w:jc w:val="center"/>
        <w:rPr>
          <w:rFonts w:ascii="Garamond" w:eastAsia="Times New Roman" w:hAnsi="Garamond" w:cs="Times New Roman"/>
          <w:color w:val="333333"/>
          <w:shd w:val="clear" w:color="auto" w:fill="FFFFFF"/>
        </w:rPr>
      </w:pPr>
      <w:r w:rsidRPr="00127334">
        <w:rPr>
          <w:rFonts w:ascii="Garamond" w:eastAsia="Times New Roman" w:hAnsi="Garamond" w:cs="Times New Roman"/>
          <w:color w:val="000000"/>
          <w:spacing w:val="2"/>
          <w:shd w:val="clear" w:color="auto" w:fill="FFFFFF"/>
        </w:rPr>
        <w:t>reedy@lakeforest.edu</w:t>
      </w:r>
    </w:p>
    <w:p w14:paraId="091A59C3" w14:textId="77777777" w:rsidR="000B4F8A" w:rsidRPr="008E6A8F" w:rsidRDefault="000B4F8A" w:rsidP="00104270">
      <w:pPr>
        <w:jc w:val="center"/>
        <w:rPr>
          <w:rFonts w:ascii="Garamond" w:hAnsi="Garamond" w:cs="Times New Roman"/>
        </w:rPr>
      </w:pPr>
    </w:p>
    <w:p w14:paraId="4BF10605" w14:textId="77777777" w:rsidR="00F82152" w:rsidRPr="008E6A8F" w:rsidRDefault="00F82152" w:rsidP="00104270">
      <w:pPr>
        <w:rPr>
          <w:rFonts w:ascii="Garamond" w:hAnsi="Garamond" w:cs="Times New Roman"/>
          <w:b/>
        </w:rPr>
      </w:pPr>
    </w:p>
    <w:p w14:paraId="3F13499C" w14:textId="77777777" w:rsidR="00442243" w:rsidRPr="00CF24D4" w:rsidRDefault="00442243" w:rsidP="00442243">
      <w:pPr>
        <w:rPr>
          <w:rFonts w:ascii="Garamond" w:hAnsi="Garamond" w:cs="Times New Roman"/>
          <w:b/>
          <w:u w:val="single"/>
        </w:rPr>
      </w:pPr>
      <w:r w:rsidRPr="00CF24D4">
        <w:rPr>
          <w:rFonts w:ascii="Garamond" w:hAnsi="Garamond" w:cs="Times New Roman"/>
          <w:b/>
          <w:u w:val="single"/>
        </w:rPr>
        <w:t>ACADEMIC EMPLOYMENT</w:t>
      </w:r>
    </w:p>
    <w:p w14:paraId="61FBB685" w14:textId="77777777" w:rsidR="00442243" w:rsidRPr="008E6A8F" w:rsidRDefault="00442243" w:rsidP="00442243">
      <w:pPr>
        <w:rPr>
          <w:rFonts w:ascii="Garamond" w:hAnsi="Garamond" w:cs="Times New Roman"/>
          <w:b/>
        </w:rPr>
      </w:pPr>
    </w:p>
    <w:p w14:paraId="1095E5C9" w14:textId="77777777" w:rsidR="00442243" w:rsidRPr="008E6A8F" w:rsidRDefault="00442243" w:rsidP="00442243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t>Lake Forest College</w:t>
      </w:r>
      <w:r w:rsidRPr="008E6A8F">
        <w:rPr>
          <w:rFonts w:ascii="Garamond" w:hAnsi="Garamond" w:cs="Times New Roman"/>
        </w:rPr>
        <w:t>, Lake Forest, IL</w:t>
      </w:r>
    </w:p>
    <w:p w14:paraId="619CFED9" w14:textId="57782AA5" w:rsidR="00442243" w:rsidRPr="008E6A8F" w:rsidRDefault="00442243" w:rsidP="00442243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Visiting Assistant Professor</w:t>
      </w:r>
      <w:r w:rsidR="003640A9" w:rsidRPr="008E6A8F">
        <w:rPr>
          <w:rFonts w:ascii="Garamond" w:hAnsi="Garamond" w:cs="Times New Roman"/>
        </w:rPr>
        <w:t xml:space="preserve"> of English</w:t>
      </w:r>
      <w:r w:rsidRPr="008E6A8F">
        <w:rPr>
          <w:rFonts w:ascii="Garamond" w:hAnsi="Garamond" w:cs="Times New Roman"/>
        </w:rPr>
        <w:t>, 2018-</w:t>
      </w:r>
      <w:r w:rsidR="0077474B" w:rsidRPr="008E6A8F">
        <w:rPr>
          <w:rFonts w:ascii="Garamond" w:hAnsi="Garamond" w:cs="Times New Roman"/>
        </w:rPr>
        <w:t>present</w:t>
      </w:r>
    </w:p>
    <w:p w14:paraId="78C873B2" w14:textId="77777777" w:rsidR="00350FE4" w:rsidRPr="008E6A8F" w:rsidRDefault="00350FE4" w:rsidP="00442243">
      <w:pPr>
        <w:rPr>
          <w:rFonts w:ascii="Garamond" w:hAnsi="Garamond" w:cs="Times New Roman"/>
        </w:rPr>
      </w:pPr>
    </w:p>
    <w:p w14:paraId="7766ABA3" w14:textId="2506EA7B" w:rsidR="00350FE4" w:rsidRPr="008E6A8F" w:rsidRDefault="00350FE4" w:rsidP="00442243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t>Lake Forest College</w:t>
      </w:r>
      <w:r w:rsidRPr="008E6A8F">
        <w:rPr>
          <w:rFonts w:ascii="Garamond" w:hAnsi="Garamond" w:cs="Times New Roman"/>
        </w:rPr>
        <w:t>, Lake Forest, IL</w:t>
      </w:r>
    </w:p>
    <w:p w14:paraId="5EE9B8D3" w14:textId="6BEBF4BF" w:rsidR="00442243" w:rsidRPr="008E6A8F" w:rsidRDefault="00442243" w:rsidP="00442243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Lecturer</w:t>
      </w:r>
      <w:r w:rsidR="0001036A" w:rsidRPr="008E6A8F">
        <w:rPr>
          <w:rFonts w:ascii="Garamond" w:hAnsi="Garamond" w:cs="Times New Roman"/>
        </w:rPr>
        <w:t xml:space="preserve"> of English</w:t>
      </w:r>
      <w:r w:rsidRPr="008E6A8F">
        <w:rPr>
          <w:rFonts w:ascii="Garamond" w:hAnsi="Garamond" w:cs="Times New Roman"/>
        </w:rPr>
        <w:t>, 2017-2018</w:t>
      </w:r>
    </w:p>
    <w:p w14:paraId="2D0E49C2" w14:textId="77777777" w:rsidR="00442243" w:rsidRPr="008E6A8F" w:rsidRDefault="00442243" w:rsidP="00104270">
      <w:pPr>
        <w:rPr>
          <w:rFonts w:ascii="Garamond" w:hAnsi="Garamond" w:cs="Times New Roman"/>
          <w:b/>
        </w:rPr>
      </w:pPr>
    </w:p>
    <w:p w14:paraId="44957119" w14:textId="77777777" w:rsidR="00442243" w:rsidRPr="008E6A8F" w:rsidRDefault="00442243" w:rsidP="00104270">
      <w:pPr>
        <w:rPr>
          <w:rFonts w:ascii="Garamond" w:hAnsi="Garamond" w:cs="Times New Roman"/>
          <w:b/>
        </w:rPr>
      </w:pPr>
    </w:p>
    <w:p w14:paraId="131F487E" w14:textId="1D9A5401" w:rsidR="00104270" w:rsidRPr="00130D9E" w:rsidRDefault="00104270" w:rsidP="00104270">
      <w:pPr>
        <w:rPr>
          <w:rFonts w:ascii="Garamond" w:hAnsi="Garamond" w:cs="Times New Roman"/>
          <w:b/>
          <w:u w:val="single"/>
        </w:rPr>
      </w:pPr>
      <w:r w:rsidRPr="00130D9E">
        <w:rPr>
          <w:rFonts w:ascii="Garamond" w:hAnsi="Garamond" w:cs="Times New Roman"/>
          <w:b/>
          <w:u w:val="single"/>
        </w:rPr>
        <w:t>EDUCATION</w:t>
      </w:r>
    </w:p>
    <w:p w14:paraId="322CD527" w14:textId="77777777" w:rsidR="00104270" w:rsidRPr="008E6A8F" w:rsidRDefault="00104270" w:rsidP="00104270">
      <w:pPr>
        <w:rPr>
          <w:rFonts w:ascii="Garamond" w:hAnsi="Garamond" w:cs="Times New Roman"/>
          <w:b/>
        </w:rPr>
      </w:pPr>
    </w:p>
    <w:p w14:paraId="7CFA08AA" w14:textId="77777777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t>Harvard University</w:t>
      </w:r>
      <w:r w:rsidRPr="008E6A8F">
        <w:rPr>
          <w:rFonts w:ascii="Garamond" w:hAnsi="Garamond" w:cs="Times New Roman"/>
        </w:rPr>
        <w:t>, Cambridge, MA</w:t>
      </w:r>
    </w:p>
    <w:p w14:paraId="1F2B573F" w14:textId="365EDC28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Ph.D., English, May 2015  </w:t>
      </w:r>
    </w:p>
    <w:p w14:paraId="72A6871E" w14:textId="77777777" w:rsidR="00F82152" w:rsidRPr="008E6A8F" w:rsidRDefault="00F82152" w:rsidP="00104270">
      <w:pPr>
        <w:rPr>
          <w:rFonts w:ascii="Garamond" w:hAnsi="Garamond" w:cs="Times New Roman"/>
          <w:u w:val="single"/>
        </w:rPr>
      </w:pPr>
    </w:p>
    <w:p w14:paraId="7030A8B8" w14:textId="666EE7E1" w:rsidR="000858B5" w:rsidRPr="008E6A8F" w:rsidRDefault="000858B5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u w:val="single"/>
        </w:rPr>
        <w:t>Dissertation</w:t>
      </w:r>
      <w:r w:rsidRPr="008E6A8F">
        <w:rPr>
          <w:rFonts w:ascii="Garamond" w:hAnsi="Garamond" w:cs="Times New Roman"/>
        </w:rPr>
        <w:t>:</w:t>
      </w:r>
      <w:r w:rsidR="000B4F8A" w:rsidRPr="008E6A8F">
        <w:rPr>
          <w:rFonts w:ascii="Garamond" w:hAnsi="Garamond" w:cs="Times New Roman"/>
        </w:rPr>
        <w:t xml:space="preserve"> “Revenge should have no bounds”: Poison and Revenge in Seventeenth Century English Drama</w:t>
      </w:r>
    </w:p>
    <w:p w14:paraId="44C50426" w14:textId="52D6AEBA" w:rsidR="00BA1191" w:rsidRPr="008E6A8F" w:rsidRDefault="00F82152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u w:val="single"/>
        </w:rPr>
        <w:t>Dissertation Committee:</w:t>
      </w:r>
      <w:r w:rsidRPr="008E6A8F">
        <w:rPr>
          <w:rFonts w:ascii="Garamond" w:hAnsi="Garamond" w:cs="Times New Roman"/>
        </w:rPr>
        <w:t xml:space="preserve"> Stephen Greenblatt, Marc Shell, Katharine Park</w:t>
      </w:r>
    </w:p>
    <w:p w14:paraId="4DFE1CCA" w14:textId="77777777" w:rsidR="000858B5" w:rsidRPr="008E6A8F" w:rsidRDefault="000858B5" w:rsidP="00104270">
      <w:pPr>
        <w:rPr>
          <w:rFonts w:ascii="Garamond" w:hAnsi="Garamond" w:cs="Times New Roman"/>
        </w:rPr>
      </w:pPr>
    </w:p>
    <w:p w14:paraId="0AC7BAF0" w14:textId="14744166" w:rsidR="003E1CA8" w:rsidRPr="008E6A8F" w:rsidRDefault="003E1CA8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t>Harvard University</w:t>
      </w:r>
      <w:r w:rsidRPr="008E6A8F">
        <w:rPr>
          <w:rFonts w:ascii="Garamond" w:hAnsi="Garamond" w:cs="Times New Roman"/>
        </w:rPr>
        <w:t>, Cambridge, MA</w:t>
      </w:r>
    </w:p>
    <w:p w14:paraId="5CBEDE88" w14:textId="253C063B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A.M., English, May 2010</w:t>
      </w:r>
    </w:p>
    <w:p w14:paraId="36158221" w14:textId="77777777" w:rsidR="000858B5" w:rsidRPr="008E6A8F" w:rsidRDefault="00760D55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   </w:t>
      </w:r>
    </w:p>
    <w:p w14:paraId="3EF88895" w14:textId="54D97976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t>Bates College</w:t>
      </w:r>
      <w:r w:rsidRPr="008E6A8F">
        <w:rPr>
          <w:rFonts w:ascii="Garamond" w:hAnsi="Garamond" w:cs="Times New Roman"/>
        </w:rPr>
        <w:t>, Lewiston, ME</w:t>
      </w:r>
    </w:p>
    <w:p w14:paraId="5F9C930B" w14:textId="269BFCDF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B.A., Psychology, </w:t>
      </w:r>
      <w:r w:rsidRPr="008E6A8F">
        <w:rPr>
          <w:rFonts w:ascii="Garamond" w:hAnsi="Garamond" w:cs="Times New Roman"/>
          <w:i/>
        </w:rPr>
        <w:t xml:space="preserve">summa cum laude </w:t>
      </w:r>
      <w:r w:rsidRPr="008E6A8F">
        <w:rPr>
          <w:rFonts w:ascii="Garamond" w:hAnsi="Garamond" w:cs="Times New Roman"/>
        </w:rPr>
        <w:t xml:space="preserve">with honors, May 2006        </w:t>
      </w:r>
    </w:p>
    <w:p w14:paraId="14C201D0" w14:textId="0142626D" w:rsidR="00104270" w:rsidRPr="008E6A8F" w:rsidRDefault="000858B5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u w:val="single"/>
        </w:rPr>
        <w:t>Honor’s Thesis</w:t>
      </w:r>
      <w:r w:rsidRPr="008E6A8F">
        <w:rPr>
          <w:rFonts w:ascii="Garamond" w:hAnsi="Garamond" w:cs="Times New Roman"/>
        </w:rPr>
        <w:t>:</w:t>
      </w:r>
      <w:r w:rsidR="006465D8" w:rsidRPr="008E6A8F">
        <w:rPr>
          <w:rFonts w:ascii="Garamond" w:hAnsi="Garamond" w:cs="Times New Roman"/>
        </w:rPr>
        <w:t xml:space="preserve"> “Adenosine Antagonists and Parkinson’s Disease.”</w:t>
      </w:r>
    </w:p>
    <w:p w14:paraId="04CE32D7" w14:textId="77777777" w:rsidR="00BC13CD" w:rsidRPr="008E6A8F" w:rsidRDefault="00BC13CD" w:rsidP="00104270">
      <w:pPr>
        <w:rPr>
          <w:rFonts w:ascii="Garamond" w:hAnsi="Garamond" w:cs="Times New Roman"/>
        </w:rPr>
      </w:pPr>
    </w:p>
    <w:p w14:paraId="012E518C" w14:textId="77777777" w:rsidR="00453918" w:rsidRPr="008E6A8F" w:rsidRDefault="00453918" w:rsidP="00104270">
      <w:pPr>
        <w:rPr>
          <w:rFonts w:ascii="Garamond" w:hAnsi="Garamond" w:cs="Times New Roman"/>
        </w:rPr>
      </w:pPr>
    </w:p>
    <w:p w14:paraId="442DB189" w14:textId="77777777" w:rsidR="00104270" w:rsidRPr="00CF24D4" w:rsidRDefault="00104270" w:rsidP="00104270">
      <w:pPr>
        <w:rPr>
          <w:rFonts w:ascii="Garamond" w:hAnsi="Garamond" w:cs="Times New Roman"/>
          <w:b/>
          <w:u w:val="single"/>
        </w:rPr>
      </w:pPr>
      <w:r w:rsidRPr="00CF24D4">
        <w:rPr>
          <w:rFonts w:ascii="Garamond" w:hAnsi="Garamond" w:cs="Times New Roman"/>
          <w:b/>
          <w:u w:val="single"/>
        </w:rPr>
        <w:t>RESEARCH AND TEACHING INTERESTS</w:t>
      </w:r>
    </w:p>
    <w:p w14:paraId="2800B6DA" w14:textId="77777777" w:rsidR="00104270" w:rsidRPr="008E6A8F" w:rsidRDefault="00104270" w:rsidP="00104270">
      <w:pPr>
        <w:rPr>
          <w:rFonts w:ascii="Garamond" w:hAnsi="Garamond" w:cs="Times New Roman"/>
          <w:b/>
        </w:rPr>
      </w:pPr>
    </w:p>
    <w:p w14:paraId="73EC5154" w14:textId="3862A685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Shakespeare; </w:t>
      </w:r>
      <w:r w:rsidR="00B3445A">
        <w:rPr>
          <w:rFonts w:ascii="Garamond" w:hAnsi="Garamond" w:cs="Times New Roman"/>
        </w:rPr>
        <w:t>early modern</w:t>
      </w:r>
      <w:r w:rsidRPr="008E6A8F">
        <w:rPr>
          <w:rFonts w:ascii="Garamond" w:hAnsi="Garamond" w:cs="Times New Roman"/>
        </w:rPr>
        <w:t xml:space="preserve"> drama and poetry; </w:t>
      </w:r>
      <w:r w:rsidR="00D60896" w:rsidRPr="008E6A8F">
        <w:rPr>
          <w:rFonts w:ascii="Garamond" w:hAnsi="Garamond" w:cs="Times New Roman"/>
        </w:rPr>
        <w:t xml:space="preserve">sixteenth- and seventeenth-century religious history; </w:t>
      </w:r>
      <w:r w:rsidR="00200CC3" w:rsidRPr="008E6A8F">
        <w:rPr>
          <w:rFonts w:ascii="Garamond" w:hAnsi="Garamond" w:cs="Times New Roman"/>
        </w:rPr>
        <w:t xml:space="preserve">medical literature; </w:t>
      </w:r>
      <w:r w:rsidRPr="008E6A8F">
        <w:rPr>
          <w:rFonts w:ascii="Garamond" w:hAnsi="Garamond" w:cs="Times New Roman"/>
        </w:rPr>
        <w:t>early modern medical practices and epidem</w:t>
      </w:r>
      <w:r w:rsidR="00200CC3" w:rsidRPr="008E6A8F">
        <w:rPr>
          <w:rFonts w:ascii="Garamond" w:hAnsi="Garamond" w:cs="Times New Roman"/>
        </w:rPr>
        <w:t xml:space="preserve">ic disease; revenge narratives; </w:t>
      </w:r>
      <w:r w:rsidR="00001206" w:rsidRPr="008E6A8F">
        <w:rPr>
          <w:rFonts w:ascii="Garamond" w:hAnsi="Garamond" w:cs="Times New Roman"/>
        </w:rPr>
        <w:t>autism in literature.</w:t>
      </w:r>
    </w:p>
    <w:p w14:paraId="4BF8FAF3" w14:textId="347AA12B" w:rsidR="00104270" w:rsidRPr="008E6A8F" w:rsidRDefault="00104270" w:rsidP="00104270">
      <w:pPr>
        <w:rPr>
          <w:rFonts w:ascii="Garamond" w:hAnsi="Garamond" w:cs="Times New Roman"/>
          <w:b/>
        </w:rPr>
      </w:pPr>
    </w:p>
    <w:p w14:paraId="5F85C8AF" w14:textId="77777777" w:rsidR="00BC13CD" w:rsidRPr="008E6A8F" w:rsidRDefault="00BC13CD" w:rsidP="00104270">
      <w:pPr>
        <w:rPr>
          <w:rFonts w:ascii="Garamond" w:hAnsi="Garamond" w:cs="Times New Roman"/>
          <w:b/>
        </w:rPr>
      </w:pPr>
    </w:p>
    <w:p w14:paraId="29C02ACC" w14:textId="77777777" w:rsidR="00104270" w:rsidRPr="00CF24D4" w:rsidRDefault="00104270" w:rsidP="00104270">
      <w:pPr>
        <w:rPr>
          <w:rFonts w:ascii="Garamond" w:hAnsi="Garamond" w:cs="Times New Roman"/>
          <w:b/>
          <w:u w:val="single"/>
        </w:rPr>
      </w:pPr>
      <w:r w:rsidRPr="00CF24D4">
        <w:rPr>
          <w:rFonts w:ascii="Garamond" w:hAnsi="Garamond" w:cs="Times New Roman"/>
          <w:b/>
          <w:u w:val="single"/>
        </w:rPr>
        <w:t>PUBLICATIONS</w:t>
      </w:r>
    </w:p>
    <w:p w14:paraId="7F8FB3CC" w14:textId="153A1E5A" w:rsidR="00442243" w:rsidRPr="008E6A8F" w:rsidRDefault="00442243" w:rsidP="00104270">
      <w:pPr>
        <w:rPr>
          <w:rFonts w:ascii="Garamond" w:hAnsi="Garamond" w:cs="Times New Roman"/>
          <w:b/>
        </w:rPr>
      </w:pPr>
    </w:p>
    <w:p w14:paraId="65CED050" w14:textId="6EE3C830" w:rsidR="00BB07A7" w:rsidRPr="008E6A8F" w:rsidRDefault="00001206" w:rsidP="00104270">
      <w:pPr>
        <w:rPr>
          <w:rFonts w:ascii="Garamond" w:hAnsi="Garamond" w:cs="Times New Roman"/>
          <w:b/>
        </w:rPr>
      </w:pPr>
      <w:r w:rsidRPr="008E6A8F">
        <w:rPr>
          <w:rFonts w:ascii="Garamond" w:hAnsi="Garamond" w:cs="Times New Roman"/>
          <w:b/>
        </w:rPr>
        <w:t xml:space="preserve">Refereed </w:t>
      </w:r>
      <w:r w:rsidR="00BB07A7" w:rsidRPr="008E6A8F">
        <w:rPr>
          <w:rFonts w:ascii="Garamond" w:hAnsi="Garamond" w:cs="Times New Roman"/>
          <w:b/>
        </w:rPr>
        <w:t>Scholarly Editions</w:t>
      </w:r>
    </w:p>
    <w:p w14:paraId="449D79B4" w14:textId="6852C681" w:rsidR="00BB07A7" w:rsidRPr="008E6A8F" w:rsidRDefault="00BB07A7" w:rsidP="00104270">
      <w:pPr>
        <w:rPr>
          <w:rFonts w:ascii="Garamond" w:hAnsi="Garamond" w:cs="Times New Roman"/>
          <w:b/>
        </w:rPr>
      </w:pPr>
    </w:p>
    <w:p w14:paraId="7F58CEB6" w14:textId="495E5FCE" w:rsidR="00BB07A7" w:rsidRPr="008E6A8F" w:rsidRDefault="00BB07A7" w:rsidP="00BB07A7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i/>
        </w:rPr>
        <w:t>Triumphs of Health and Prosperity</w:t>
      </w:r>
      <w:r w:rsidRPr="008E6A8F">
        <w:rPr>
          <w:rFonts w:ascii="Garamond" w:hAnsi="Garamond" w:cs="Times New Roman"/>
        </w:rPr>
        <w:t xml:space="preserve"> by Thomas Middleton. </w:t>
      </w:r>
      <w:r w:rsidRPr="008E6A8F">
        <w:rPr>
          <w:rFonts w:ascii="Garamond" w:hAnsi="Garamond" w:cs="Times New Roman"/>
          <w:i/>
        </w:rPr>
        <w:t>Map of Early Modern London Mayoral Shows</w:t>
      </w:r>
      <w:r w:rsidRPr="008E6A8F">
        <w:rPr>
          <w:rFonts w:ascii="Garamond" w:hAnsi="Garamond" w:cs="Times New Roman"/>
        </w:rPr>
        <w:t xml:space="preserve">, edited by Mark </w:t>
      </w:r>
      <w:proofErr w:type="spellStart"/>
      <w:r w:rsidRPr="008E6A8F">
        <w:rPr>
          <w:rFonts w:ascii="Garamond" w:hAnsi="Garamond" w:cs="Times New Roman"/>
        </w:rPr>
        <w:t>Kaethler</w:t>
      </w:r>
      <w:proofErr w:type="spellEnd"/>
      <w:r w:rsidRPr="008E6A8F">
        <w:rPr>
          <w:rFonts w:ascii="Garamond" w:hAnsi="Garamond" w:cs="Times New Roman"/>
        </w:rPr>
        <w:t xml:space="preserve"> and Janelle </w:t>
      </w:r>
      <w:proofErr w:type="spellStart"/>
      <w:r w:rsidRPr="008E6A8F">
        <w:rPr>
          <w:rFonts w:ascii="Garamond" w:hAnsi="Garamond" w:cs="Times New Roman"/>
        </w:rPr>
        <w:t>Jenstad</w:t>
      </w:r>
      <w:proofErr w:type="spellEnd"/>
      <w:r w:rsidRPr="008E6A8F">
        <w:rPr>
          <w:rFonts w:ascii="Garamond" w:hAnsi="Garamond" w:cs="Times New Roman"/>
        </w:rPr>
        <w:t xml:space="preserve">. </w:t>
      </w:r>
      <w:proofErr w:type="spellStart"/>
      <w:r w:rsidRPr="008E6A8F">
        <w:rPr>
          <w:rFonts w:ascii="Garamond" w:hAnsi="Garamond" w:cs="Times New Roman"/>
        </w:rPr>
        <w:t>MoEML</w:t>
      </w:r>
      <w:proofErr w:type="spellEnd"/>
      <w:r w:rsidRPr="008E6A8F">
        <w:rPr>
          <w:rFonts w:ascii="Garamond" w:hAnsi="Garamond" w:cs="Times New Roman"/>
        </w:rPr>
        <w:t xml:space="preserve"> and the University of Victoria on the Linked Early Modern Drama Online Platfo</w:t>
      </w:r>
      <w:r w:rsidR="001B3BB7">
        <w:rPr>
          <w:rFonts w:ascii="Garamond" w:hAnsi="Garamond" w:cs="Times New Roman"/>
        </w:rPr>
        <w:t>r</w:t>
      </w:r>
      <w:r w:rsidRPr="008E6A8F">
        <w:rPr>
          <w:rFonts w:ascii="Garamond" w:hAnsi="Garamond" w:cs="Times New Roman"/>
        </w:rPr>
        <w:t>m, forthcoming.</w:t>
      </w:r>
    </w:p>
    <w:p w14:paraId="4A963414" w14:textId="77777777" w:rsidR="00BB07A7" w:rsidRPr="008E6A8F" w:rsidRDefault="00BB07A7" w:rsidP="00104270">
      <w:pPr>
        <w:rPr>
          <w:rFonts w:ascii="Garamond" w:hAnsi="Garamond" w:cs="Times New Roman"/>
          <w:b/>
        </w:rPr>
      </w:pPr>
    </w:p>
    <w:p w14:paraId="7DB12408" w14:textId="2B5E9033" w:rsidR="004325F6" w:rsidRPr="008E6A8F" w:rsidRDefault="00F838F7" w:rsidP="00104270">
      <w:pPr>
        <w:rPr>
          <w:rFonts w:ascii="Garamond" w:hAnsi="Garamond" w:cs="Times New Roman"/>
          <w:b/>
        </w:rPr>
      </w:pPr>
      <w:r w:rsidRPr="008E6A8F">
        <w:rPr>
          <w:rFonts w:ascii="Garamond" w:hAnsi="Garamond" w:cs="Times New Roman"/>
          <w:b/>
        </w:rPr>
        <w:t xml:space="preserve">Refereed Journal </w:t>
      </w:r>
      <w:r w:rsidR="004325F6" w:rsidRPr="008E6A8F">
        <w:rPr>
          <w:rFonts w:ascii="Garamond" w:hAnsi="Garamond" w:cs="Times New Roman"/>
          <w:b/>
        </w:rPr>
        <w:t>Articles</w:t>
      </w:r>
    </w:p>
    <w:p w14:paraId="60120E46" w14:textId="50FD80FC" w:rsidR="00C87BEF" w:rsidRPr="008E6A8F" w:rsidRDefault="00C87BEF" w:rsidP="00104270">
      <w:pPr>
        <w:rPr>
          <w:rFonts w:ascii="Garamond" w:hAnsi="Garamond" w:cs="Times New Roman"/>
          <w:b/>
          <w:i/>
        </w:rPr>
      </w:pPr>
    </w:p>
    <w:p w14:paraId="3B249BB1" w14:textId="791F00D2" w:rsidR="00985C6B" w:rsidRPr="008E6A8F" w:rsidRDefault="00C87BEF" w:rsidP="00104270">
      <w:pPr>
        <w:rPr>
          <w:rFonts w:ascii="Garamond" w:eastAsia="Times New Roman" w:hAnsi="Garamond" w:cs="Times New Roman"/>
        </w:rPr>
      </w:pPr>
      <w:r w:rsidRPr="008E6A8F">
        <w:rPr>
          <w:rFonts w:ascii="Garamond" w:eastAsia="Times New Roman" w:hAnsi="Garamond" w:cs="Times New Roman"/>
        </w:rPr>
        <w:t xml:space="preserve">“‘French Amulets,’ Expelling Poisons, and Contagion in </w:t>
      </w:r>
      <w:r w:rsidRPr="008E6A8F">
        <w:rPr>
          <w:rFonts w:ascii="Garamond" w:eastAsia="Times New Roman" w:hAnsi="Garamond" w:cs="Times New Roman"/>
          <w:i/>
        </w:rPr>
        <w:t>The Changeling</w:t>
      </w:r>
      <w:r w:rsidR="009C2ACA" w:rsidRPr="008E6A8F">
        <w:rPr>
          <w:rFonts w:ascii="Garamond" w:eastAsia="Times New Roman" w:hAnsi="Garamond" w:cs="Times New Roman"/>
          <w:i/>
        </w:rPr>
        <w:t>,”</w:t>
      </w:r>
      <w:r w:rsidR="00F838F7" w:rsidRPr="008E6A8F">
        <w:rPr>
          <w:rFonts w:ascii="Garamond" w:eastAsia="Times New Roman" w:hAnsi="Garamond" w:cs="Times New Roman"/>
          <w:i/>
        </w:rPr>
        <w:t xml:space="preserve"> </w:t>
      </w:r>
      <w:r w:rsidRPr="008E6A8F">
        <w:rPr>
          <w:rFonts w:ascii="Garamond" w:eastAsia="Times New Roman" w:hAnsi="Garamond" w:cs="Times New Roman"/>
          <w:i/>
        </w:rPr>
        <w:t>Early Modern Literary Studies</w:t>
      </w:r>
      <w:r w:rsidRPr="008E6A8F">
        <w:rPr>
          <w:rFonts w:ascii="Garamond" w:eastAsia="Times New Roman" w:hAnsi="Garamond" w:cs="Times New Roman"/>
        </w:rPr>
        <w:t xml:space="preserve">, </w:t>
      </w:r>
      <w:r w:rsidR="00BB07A7" w:rsidRPr="008E6A8F">
        <w:rPr>
          <w:rFonts w:ascii="Garamond" w:eastAsia="Times New Roman" w:hAnsi="Garamond" w:cs="Times New Roman"/>
        </w:rPr>
        <w:t>v</w:t>
      </w:r>
      <w:r w:rsidR="009C2ACA" w:rsidRPr="008E6A8F">
        <w:rPr>
          <w:rFonts w:ascii="Garamond" w:eastAsia="Times New Roman" w:hAnsi="Garamond" w:cs="Times New Roman"/>
        </w:rPr>
        <w:t>ol</w:t>
      </w:r>
      <w:r w:rsidR="00001206" w:rsidRPr="008E6A8F">
        <w:rPr>
          <w:rFonts w:ascii="Garamond" w:eastAsia="Times New Roman" w:hAnsi="Garamond" w:cs="Times New Roman"/>
        </w:rPr>
        <w:t>.</w:t>
      </w:r>
      <w:r w:rsidR="009C2ACA" w:rsidRPr="008E6A8F">
        <w:rPr>
          <w:rFonts w:ascii="Garamond" w:eastAsia="Times New Roman" w:hAnsi="Garamond" w:cs="Times New Roman"/>
        </w:rPr>
        <w:t xml:space="preserve"> 21, </w:t>
      </w:r>
      <w:r w:rsidR="00001206" w:rsidRPr="008E6A8F">
        <w:rPr>
          <w:rFonts w:ascii="Garamond" w:eastAsia="Times New Roman" w:hAnsi="Garamond" w:cs="Times New Roman"/>
        </w:rPr>
        <w:t>n</w:t>
      </w:r>
      <w:r w:rsidR="009C2ACA" w:rsidRPr="008E6A8F">
        <w:rPr>
          <w:rFonts w:ascii="Garamond" w:eastAsia="Times New Roman" w:hAnsi="Garamond" w:cs="Times New Roman"/>
        </w:rPr>
        <w:t>o</w:t>
      </w:r>
      <w:r w:rsidR="00001206" w:rsidRPr="008E6A8F">
        <w:rPr>
          <w:rFonts w:ascii="Garamond" w:eastAsia="Times New Roman" w:hAnsi="Garamond" w:cs="Times New Roman"/>
        </w:rPr>
        <w:t>.</w:t>
      </w:r>
      <w:r w:rsidR="009C2ACA" w:rsidRPr="008E6A8F">
        <w:rPr>
          <w:rFonts w:ascii="Garamond" w:eastAsia="Times New Roman" w:hAnsi="Garamond" w:cs="Times New Roman"/>
        </w:rPr>
        <w:t xml:space="preserve"> 2, 2020, pp. 1-23.</w:t>
      </w:r>
    </w:p>
    <w:p w14:paraId="7B66EC32" w14:textId="77777777" w:rsidR="00F838F7" w:rsidRPr="008E6A8F" w:rsidRDefault="00F838F7" w:rsidP="00104270">
      <w:pPr>
        <w:rPr>
          <w:rFonts w:ascii="Garamond" w:hAnsi="Garamond" w:cs="Times New Roman"/>
          <w:b/>
        </w:rPr>
      </w:pPr>
    </w:p>
    <w:p w14:paraId="6F887464" w14:textId="61503C6E" w:rsidR="004325F6" w:rsidRPr="008E6A8F" w:rsidRDefault="004325F6" w:rsidP="00104270">
      <w:pPr>
        <w:rPr>
          <w:rFonts w:ascii="Garamond" w:hAnsi="Garamond" w:cs="Times New Roman"/>
          <w:b/>
        </w:rPr>
      </w:pPr>
      <w:r w:rsidRPr="008E6A8F">
        <w:rPr>
          <w:rFonts w:ascii="Garamond" w:hAnsi="Garamond" w:cs="Times New Roman"/>
          <w:b/>
        </w:rPr>
        <w:t>Chapters</w:t>
      </w:r>
      <w:r w:rsidR="00F838F7" w:rsidRPr="008E6A8F">
        <w:rPr>
          <w:rFonts w:ascii="Garamond" w:hAnsi="Garamond" w:cs="Times New Roman"/>
          <w:b/>
        </w:rPr>
        <w:t xml:space="preserve"> in Edited Volumes</w:t>
      </w:r>
    </w:p>
    <w:p w14:paraId="4950C865" w14:textId="77777777" w:rsidR="00985C6B" w:rsidRPr="008E6A8F" w:rsidRDefault="00985C6B" w:rsidP="00104270">
      <w:pPr>
        <w:rPr>
          <w:rFonts w:ascii="Garamond" w:hAnsi="Garamond" w:cs="Times New Roman"/>
        </w:rPr>
      </w:pPr>
    </w:p>
    <w:p w14:paraId="3829495C" w14:textId="7389125D" w:rsidR="00F838F7" w:rsidRPr="008E6A8F" w:rsidRDefault="00F838F7" w:rsidP="00F838F7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“Contagious Fasts: Occasional Worship and Medical Practice in England and Massachusetts Bay Colony,” in </w:t>
      </w:r>
      <w:r w:rsidRPr="008E6A8F">
        <w:rPr>
          <w:rFonts w:ascii="Garamond" w:hAnsi="Garamond" w:cs="Times New Roman"/>
          <w:i/>
        </w:rPr>
        <w:t xml:space="preserve">Doctrine and Disease in the British and Spanish Colonial World, </w:t>
      </w:r>
      <w:r w:rsidRPr="008E6A8F">
        <w:rPr>
          <w:rFonts w:ascii="Garamond" w:hAnsi="Garamond" w:cs="Times New Roman"/>
          <w:iCs/>
        </w:rPr>
        <w:t>ed</w:t>
      </w:r>
      <w:r w:rsidR="00BB07A7" w:rsidRPr="008E6A8F">
        <w:rPr>
          <w:rFonts w:ascii="Garamond" w:hAnsi="Garamond" w:cs="Times New Roman"/>
          <w:iCs/>
        </w:rPr>
        <w:t>ited by</w:t>
      </w:r>
      <w:r w:rsidRPr="008E6A8F">
        <w:rPr>
          <w:rFonts w:ascii="Garamond" w:hAnsi="Garamond" w:cs="Times New Roman"/>
          <w:iCs/>
        </w:rPr>
        <w:t xml:space="preserve"> </w:t>
      </w:r>
      <w:r w:rsidRPr="008E6A8F">
        <w:rPr>
          <w:rFonts w:ascii="Garamond" w:hAnsi="Garamond" w:cs="Times New Roman"/>
        </w:rPr>
        <w:t>Kathleen Miller</w:t>
      </w:r>
      <w:r w:rsidR="00BB07A7" w:rsidRPr="008E6A8F">
        <w:rPr>
          <w:rFonts w:ascii="Garamond" w:hAnsi="Garamond" w:cs="Times New Roman"/>
        </w:rPr>
        <w:t xml:space="preserve">. </w:t>
      </w:r>
      <w:r w:rsidRPr="008E6A8F">
        <w:rPr>
          <w:rFonts w:ascii="Garamond" w:hAnsi="Garamond" w:cs="Times New Roman"/>
        </w:rPr>
        <w:t>Penn State University Press</w:t>
      </w:r>
      <w:r w:rsidR="00EC55BD">
        <w:rPr>
          <w:rFonts w:ascii="Garamond" w:hAnsi="Garamond" w:cs="Times New Roman"/>
        </w:rPr>
        <w:t>, June 2025</w:t>
      </w:r>
      <w:r w:rsidRPr="008E6A8F">
        <w:rPr>
          <w:rFonts w:ascii="Garamond" w:hAnsi="Garamond" w:cs="Times New Roman"/>
        </w:rPr>
        <w:t>.</w:t>
      </w:r>
    </w:p>
    <w:p w14:paraId="6F735FA6" w14:textId="77777777" w:rsidR="00F838F7" w:rsidRPr="008E6A8F" w:rsidRDefault="00F838F7" w:rsidP="00104270">
      <w:pPr>
        <w:rPr>
          <w:rFonts w:ascii="Garamond" w:hAnsi="Garamond" w:cs="Times New Roman"/>
        </w:rPr>
      </w:pPr>
    </w:p>
    <w:p w14:paraId="7F9B3D0A" w14:textId="096AD00D" w:rsidR="00F90971" w:rsidRPr="008E6A8F" w:rsidRDefault="00543598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“Infected Fancies and Contagious Spectatorship in </w:t>
      </w:r>
      <w:r w:rsidRPr="008E6A8F">
        <w:rPr>
          <w:rFonts w:ascii="Garamond" w:hAnsi="Garamond" w:cs="Times New Roman"/>
          <w:i/>
          <w:iCs/>
        </w:rPr>
        <w:t>The Rape of Lucrece</w:t>
      </w:r>
      <w:r w:rsidRPr="008E6A8F">
        <w:rPr>
          <w:rFonts w:ascii="Garamond" w:hAnsi="Garamond" w:cs="Times New Roman"/>
        </w:rPr>
        <w:t xml:space="preserve">," in </w:t>
      </w:r>
      <w:r w:rsidRPr="008E6A8F">
        <w:rPr>
          <w:rFonts w:ascii="Garamond" w:hAnsi="Garamond" w:cs="Times New Roman"/>
          <w:i/>
          <w:iCs/>
        </w:rPr>
        <w:t>Historicizing the Embodied Imagination in Early Modern English Literature</w:t>
      </w:r>
      <w:r w:rsidRPr="008E6A8F">
        <w:rPr>
          <w:rFonts w:ascii="Garamond" w:hAnsi="Garamond" w:cs="Times New Roman"/>
        </w:rPr>
        <w:t xml:space="preserve">, </w:t>
      </w:r>
      <w:r w:rsidR="00F838F7" w:rsidRPr="008E6A8F">
        <w:rPr>
          <w:rFonts w:ascii="Garamond" w:hAnsi="Garamond" w:cs="Times New Roman"/>
        </w:rPr>
        <w:t>e</w:t>
      </w:r>
      <w:r w:rsidRPr="008E6A8F">
        <w:rPr>
          <w:rFonts w:ascii="Garamond" w:hAnsi="Garamond" w:cs="Times New Roman"/>
        </w:rPr>
        <w:t>d</w:t>
      </w:r>
      <w:r w:rsidR="00BB07A7" w:rsidRPr="008E6A8F">
        <w:rPr>
          <w:rFonts w:ascii="Garamond" w:hAnsi="Garamond" w:cs="Times New Roman"/>
        </w:rPr>
        <w:t>ited by</w:t>
      </w:r>
      <w:r w:rsidRPr="008E6A8F">
        <w:rPr>
          <w:rFonts w:ascii="Garamond" w:hAnsi="Garamond" w:cs="Times New Roman"/>
        </w:rPr>
        <w:t xml:space="preserve"> Grant Williams and Mark </w:t>
      </w:r>
      <w:proofErr w:type="spellStart"/>
      <w:r w:rsidRPr="008E6A8F">
        <w:rPr>
          <w:rFonts w:ascii="Garamond" w:hAnsi="Garamond" w:cs="Times New Roman"/>
        </w:rPr>
        <w:t>Kaethler</w:t>
      </w:r>
      <w:proofErr w:type="spellEnd"/>
      <w:r w:rsidR="00BB07A7" w:rsidRPr="008E6A8F">
        <w:rPr>
          <w:rFonts w:ascii="Garamond" w:hAnsi="Garamond" w:cs="Times New Roman"/>
        </w:rPr>
        <w:t xml:space="preserve">. </w:t>
      </w:r>
      <w:r w:rsidR="00F838F7" w:rsidRPr="008E6A8F">
        <w:rPr>
          <w:rFonts w:ascii="Garamond" w:hAnsi="Garamond" w:cs="Times New Roman"/>
        </w:rPr>
        <w:t>P</w:t>
      </w:r>
      <w:r w:rsidRPr="008E6A8F">
        <w:rPr>
          <w:rFonts w:ascii="Garamond" w:hAnsi="Garamond" w:cs="Times New Roman"/>
        </w:rPr>
        <w:t>algrave</w:t>
      </w:r>
      <w:r w:rsidR="00BB07A7" w:rsidRPr="008E6A8F">
        <w:rPr>
          <w:rFonts w:ascii="Garamond" w:hAnsi="Garamond" w:cs="Times New Roman"/>
        </w:rPr>
        <w:t xml:space="preserve"> Macmillan</w:t>
      </w:r>
      <w:r w:rsidRPr="008E6A8F">
        <w:rPr>
          <w:rFonts w:ascii="Garamond" w:hAnsi="Garamond" w:cs="Times New Roman"/>
        </w:rPr>
        <w:t>,</w:t>
      </w:r>
      <w:r w:rsidR="00F838F7" w:rsidRPr="008E6A8F">
        <w:rPr>
          <w:rFonts w:ascii="Garamond" w:hAnsi="Garamond" w:cs="Times New Roman"/>
        </w:rPr>
        <w:t xml:space="preserve"> </w:t>
      </w:r>
      <w:r w:rsidRPr="008E6A8F">
        <w:rPr>
          <w:rFonts w:ascii="Garamond" w:hAnsi="Garamond" w:cs="Times New Roman"/>
        </w:rPr>
        <w:t>2024</w:t>
      </w:r>
      <w:r w:rsidR="003702CF" w:rsidRPr="008E6A8F">
        <w:rPr>
          <w:rFonts w:ascii="Garamond" w:hAnsi="Garamond" w:cs="Times New Roman"/>
        </w:rPr>
        <w:t>,</w:t>
      </w:r>
      <w:r w:rsidR="00BB07A7" w:rsidRPr="008E6A8F">
        <w:rPr>
          <w:rFonts w:ascii="Garamond" w:hAnsi="Garamond" w:cs="Times New Roman"/>
        </w:rPr>
        <w:t xml:space="preserve"> pp.</w:t>
      </w:r>
      <w:r w:rsidR="00F838F7" w:rsidRPr="008E6A8F">
        <w:rPr>
          <w:rFonts w:ascii="Garamond" w:hAnsi="Garamond" w:cs="Times New Roman"/>
        </w:rPr>
        <w:t xml:space="preserve"> </w:t>
      </w:r>
      <w:r w:rsidR="00BB07A7" w:rsidRPr="008E6A8F">
        <w:rPr>
          <w:rFonts w:ascii="Garamond" w:hAnsi="Garamond" w:cs="Times New Roman"/>
        </w:rPr>
        <w:t>109-128.</w:t>
      </w:r>
    </w:p>
    <w:p w14:paraId="2014361E" w14:textId="77777777" w:rsidR="00280838" w:rsidRPr="008E6A8F" w:rsidRDefault="00280838" w:rsidP="00104270">
      <w:pPr>
        <w:rPr>
          <w:rFonts w:ascii="Garamond" w:hAnsi="Garamond" w:cs="Times New Roman"/>
        </w:rPr>
      </w:pPr>
    </w:p>
    <w:p w14:paraId="749DD40E" w14:textId="253BC4C6" w:rsidR="004325F6" w:rsidRPr="008E6A8F" w:rsidRDefault="004325F6" w:rsidP="00104270">
      <w:pPr>
        <w:rPr>
          <w:rFonts w:ascii="Garamond" w:hAnsi="Garamond" w:cs="Times New Roman"/>
          <w:b/>
        </w:rPr>
      </w:pPr>
      <w:r w:rsidRPr="008E6A8F">
        <w:rPr>
          <w:rFonts w:ascii="Garamond" w:hAnsi="Garamond" w:cs="Times New Roman"/>
          <w:b/>
        </w:rPr>
        <w:t>Edit</w:t>
      </w:r>
      <w:r w:rsidR="00766DF8" w:rsidRPr="008E6A8F">
        <w:rPr>
          <w:rFonts w:ascii="Garamond" w:hAnsi="Garamond" w:cs="Times New Roman"/>
          <w:b/>
        </w:rPr>
        <w:t>orial Work</w:t>
      </w:r>
    </w:p>
    <w:p w14:paraId="5A271D9C" w14:textId="77777777" w:rsidR="00766DF8" w:rsidRPr="008E6A8F" w:rsidRDefault="00766DF8" w:rsidP="00766DF8">
      <w:pPr>
        <w:rPr>
          <w:rFonts w:ascii="Garamond" w:hAnsi="Garamond" w:cs="Times New Roman"/>
        </w:rPr>
      </w:pPr>
    </w:p>
    <w:p w14:paraId="08493A0C" w14:textId="5438A885" w:rsidR="00766DF8" w:rsidRPr="008E6A8F" w:rsidRDefault="00766DF8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Annotations and footnotes for </w:t>
      </w:r>
      <w:r w:rsidRPr="008E6A8F">
        <w:rPr>
          <w:rFonts w:ascii="Garamond" w:hAnsi="Garamond" w:cs="Times New Roman"/>
          <w:i/>
        </w:rPr>
        <w:t xml:space="preserve">Richard III </w:t>
      </w:r>
      <w:r w:rsidRPr="008E6A8F">
        <w:rPr>
          <w:rFonts w:ascii="Garamond" w:hAnsi="Garamond" w:cs="Times New Roman"/>
        </w:rPr>
        <w:t xml:space="preserve">(Q, F, and conflated) and </w:t>
      </w:r>
      <w:r w:rsidRPr="008E6A8F">
        <w:rPr>
          <w:rFonts w:ascii="Garamond" w:hAnsi="Garamond" w:cs="Times New Roman"/>
          <w:i/>
        </w:rPr>
        <w:t xml:space="preserve">Hamlet </w:t>
      </w:r>
      <w:r w:rsidRPr="008E6A8F">
        <w:rPr>
          <w:rFonts w:ascii="Garamond" w:hAnsi="Garamond" w:cs="Times New Roman"/>
        </w:rPr>
        <w:t xml:space="preserve">(Q2, F, and conflated) for </w:t>
      </w:r>
      <w:r w:rsidRPr="008E6A8F">
        <w:rPr>
          <w:rFonts w:ascii="Garamond" w:hAnsi="Garamond" w:cs="Times New Roman"/>
          <w:i/>
        </w:rPr>
        <w:t>The Norton Shakespeare</w:t>
      </w:r>
      <w:r w:rsidRPr="008E6A8F">
        <w:rPr>
          <w:rFonts w:ascii="Garamond" w:hAnsi="Garamond" w:cs="Times New Roman"/>
        </w:rPr>
        <w:t>, 3rd ed., ed</w:t>
      </w:r>
      <w:r w:rsidR="00BB07A7" w:rsidRPr="008E6A8F">
        <w:rPr>
          <w:rFonts w:ascii="Garamond" w:hAnsi="Garamond" w:cs="Times New Roman"/>
        </w:rPr>
        <w:t>ited by</w:t>
      </w:r>
      <w:r w:rsidRPr="008E6A8F">
        <w:rPr>
          <w:rFonts w:ascii="Garamond" w:hAnsi="Garamond" w:cs="Times New Roman"/>
        </w:rPr>
        <w:t xml:space="preserve"> Stephen Greenblatt</w:t>
      </w:r>
      <w:r w:rsidR="00BB07A7" w:rsidRPr="008E6A8F">
        <w:rPr>
          <w:rFonts w:ascii="Garamond" w:hAnsi="Garamond" w:cs="Times New Roman"/>
        </w:rPr>
        <w:t xml:space="preserve">. Norton, </w:t>
      </w:r>
      <w:r w:rsidRPr="008E6A8F">
        <w:rPr>
          <w:rFonts w:ascii="Garamond" w:hAnsi="Garamond" w:cs="Times New Roman"/>
        </w:rPr>
        <w:t>2015.</w:t>
      </w:r>
    </w:p>
    <w:p w14:paraId="65DD0589" w14:textId="77777777" w:rsidR="004325F6" w:rsidRPr="008E6A8F" w:rsidRDefault="004325F6" w:rsidP="00104270">
      <w:pPr>
        <w:rPr>
          <w:rFonts w:ascii="Garamond" w:hAnsi="Garamond" w:cs="Times New Roman"/>
          <w:i/>
        </w:rPr>
      </w:pPr>
    </w:p>
    <w:p w14:paraId="4E1ACE60" w14:textId="5055AE49" w:rsidR="004325F6" w:rsidRPr="008E6A8F" w:rsidRDefault="004325F6" w:rsidP="00104270">
      <w:pPr>
        <w:rPr>
          <w:rFonts w:ascii="Garamond" w:hAnsi="Garamond" w:cs="Times New Roman"/>
          <w:b/>
        </w:rPr>
      </w:pPr>
      <w:r w:rsidRPr="008E6A8F">
        <w:rPr>
          <w:rFonts w:ascii="Garamond" w:hAnsi="Garamond" w:cs="Times New Roman"/>
          <w:b/>
        </w:rPr>
        <w:t>Book Reviews</w:t>
      </w:r>
    </w:p>
    <w:p w14:paraId="18433CA0" w14:textId="77777777" w:rsidR="004325F6" w:rsidRPr="008E6A8F" w:rsidRDefault="004325F6" w:rsidP="004325F6">
      <w:pPr>
        <w:rPr>
          <w:rFonts w:ascii="Garamond" w:hAnsi="Garamond" w:cs="Times New Roman"/>
        </w:rPr>
      </w:pPr>
    </w:p>
    <w:p w14:paraId="1F15ACE1" w14:textId="74567D7F" w:rsidR="00BB07A7" w:rsidRPr="008E6A8F" w:rsidRDefault="00BB07A7" w:rsidP="00104270">
      <w:pPr>
        <w:rPr>
          <w:rFonts w:ascii="Garamond" w:hAnsi="Garamond" w:cs="Times New Roman"/>
          <w:iCs/>
        </w:rPr>
      </w:pPr>
      <w:r w:rsidRPr="008E6A8F">
        <w:rPr>
          <w:rFonts w:ascii="Garamond" w:hAnsi="Garamond" w:cs="Times New Roman"/>
          <w:iCs/>
        </w:rPr>
        <w:t xml:space="preserve">Review of Marjorie Garber, </w:t>
      </w:r>
      <w:r w:rsidRPr="008E6A8F">
        <w:rPr>
          <w:rFonts w:ascii="Garamond" w:hAnsi="Garamond" w:cs="Times New Roman"/>
          <w:i/>
        </w:rPr>
        <w:t>Shakespeare in Bloomsbury. Shakespeare Quarterly</w:t>
      </w:r>
      <w:r w:rsidRPr="008E6A8F">
        <w:rPr>
          <w:rFonts w:ascii="Garamond" w:hAnsi="Garamond" w:cs="Times New Roman"/>
          <w:iCs/>
        </w:rPr>
        <w:t>, forthcoming.</w:t>
      </w:r>
    </w:p>
    <w:p w14:paraId="51CD1DF9" w14:textId="77777777" w:rsidR="00BB07A7" w:rsidRPr="008E6A8F" w:rsidRDefault="00BB07A7" w:rsidP="00104270">
      <w:pPr>
        <w:rPr>
          <w:rFonts w:ascii="Garamond" w:hAnsi="Garamond" w:cs="Times New Roman"/>
          <w:iCs/>
        </w:rPr>
      </w:pPr>
    </w:p>
    <w:p w14:paraId="756C21B2" w14:textId="71668B2A" w:rsidR="004325F6" w:rsidRPr="008E6A8F" w:rsidRDefault="00BB07A7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iCs/>
        </w:rPr>
        <w:t xml:space="preserve">Review of </w:t>
      </w:r>
      <w:r w:rsidRPr="008E6A8F">
        <w:rPr>
          <w:rFonts w:ascii="Garamond" w:hAnsi="Garamond" w:cs="Times New Roman"/>
        </w:rPr>
        <w:t>Derek Dunne</w:t>
      </w:r>
      <w:r w:rsidRPr="008E6A8F">
        <w:rPr>
          <w:rFonts w:ascii="Garamond" w:hAnsi="Garamond" w:cs="Times New Roman"/>
          <w:i/>
        </w:rPr>
        <w:t xml:space="preserve">, </w:t>
      </w:r>
      <w:r w:rsidR="004325F6" w:rsidRPr="008E6A8F">
        <w:rPr>
          <w:rFonts w:ascii="Garamond" w:hAnsi="Garamond" w:cs="Times New Roman"/>
          <w:i/>
        </w:rPr>
        <w:t>Shakespeare, Revenge Tragedy, and Early Modern Law: Vindictive Justice</w:t>
      </w:r>
      <w:r w:rsidR="00985C6B" w:rsidRPr="008E6A8F">
        <w:rPr>
          <w:rFonts w:ascii="Garamond" w:hAnsi="Garamond" w:cs="Times New Roman"/>
        </w:rPr>
        <w:t xml:space="preserve">, </w:t>
      </w:r>
      <w:r w:rsidR="004325F6" w:rsidRPr="008E6A8F">
        <w:rPr>
          <w:rFonts w:ascii="Garamond" w:hAnsi="Garamond" w:cs="Times New Roman"/>
          <w:i/>
        </w:rPr>
        <w:t>Medieval and Renaissance Drama in England</w:t>
      </w:r>
      <w:r w:rsidR="004325F6" w:rsidRPr="008E6A8F">
        <w:rPr>
          <w:rFonts w:ascii="Garamond" w:hAnsi="Garamond" w:cs="Times New Roman"/>
        </w:rPr>
        <w:t xml:space="preserve">. </w:t>
      </w:r>
      <w:r w:rsidR="004325F6" w:rsidRPr="008E6A8F">
        <w:rPr>
          <w:rFonts w:ascii="Garamond" w:hAnsi="Garamond" w:cs="Times New Roman"/>
          <w:i/>
        </w:rPr>
        <w:t>Medieval and</w:t>
      </w:r>
      <w:r w:rsidR="00985C6B" w:rsidRPr="008E6A8F">
        <w:rPr>
          <w:rFonts w:ascii="Garamond" w:hAnsi="Garamond" w:cs="Times New Roman"/>
          <w:i/>
        </w:rPr>
        <w:t xml:space="preserve"> </w:t>
      </w:r>
      <w:r w:rsidR="004325F6" w:rsidRPr="008E6A8F">
        <w:rPr>
          <w:rFonts w:ascii="Garamond" w:hAnsi="Garamond" w:cs="Times New Roman"/>
          <w:i/>
        </w:rPr>
        <w:t>Renaissance Drama in England</w:t>
      </w:r>
      <w:r w:rsidR="004325F6" w:rsidRPr="008E6A8F">
        <w:rPr>
          <w:rFonts w:ascii="Garamond" w:hAnsi="Garamond" w:cs="Times New Roman"/>
        </w:rPr>
        <w:t xml:space="preserve">, </w:t>
      </w:r>
      <w:r w:rsidRPr="008E6A8F">
        <w:rPr>
          <w:rFonts w:ascii="Garamond" w:hAnsi="Garamond" w:cs="Times New Roman"/>
        </w:rPr>
        <w:t>vol. 30, 2017, pp. 242</w:t>
      </w:r>
      <w:r w:rsidR="003702CF" w:rsidRPr="008E6A8F">
        <w:rPr>
          <w:rFonts w:ascii="Garamond" w:hAnsi="Garamond" w:cs="Times New Roman"/>
        </w:rPr>
        <w:t>-243</w:t>
      </w:r>
      <w:r w:rsidRPr="008E6A8F">
        <w:rPr>
          <w:rFonts w:ascii="Garamond" w:hAnsi="Garamond" w:cs="Times New Roman"/>
        </w:rPr>
        <w:t>.</w:t>
      </w:r>
    </w:p>
    <w:p w14:paraId="424DDE28" w14:textId="77777777" w:rsidR="00213AEF" w:rsidRDefault="00213AEF" w:rsidP="00104270">
      <w:pPr>
        <w:rPr>
          <w:rFonts w:ascii="Garamond" w:hAnsi="Garamond" w:cs="Times New Roman"/>
          <w:b/>
        </w:rPr>
      </w:pPr>
    </w:p>
    <w:p w14:paraId="38C92044" w14:textId="64A8FF0F" w:rsidR="00200CC3" w:rsidRPr="008E6A8F" w:rsidRDefault="00200CC3" w:rsidP="00104270">
      <w:pPr>
        <w:rPr>
          <w:rFonts w:ascii="Garamond" w:hAnsi="Garamond" w:cs="Times New Roman"/>
          <w:b/>
        </w:rPr>
      </w:pPr>
      <w:r w:rsidRPr="008E6A8F">
        <w:rPr>
          <w:rFonts w:ascii="Garamond" w:hAnsi="Garamond" w:cs="Times New Roman"/>
          <w:b/>
        </w:rPr>
        <w:t>Fiction</w:t>
      </w:r>
      <w:r w:rsidR="004325F6" w:rsidRPr="008E6A8F">
        <w:rPr>
          <w:rFonts w:ascii="Garamond" w:hAnsi="Garamond" w:cs="Times New Roman"/>
          <w:b/>
        </w:rPr>
        <w:t xml:space="preserve"> </w:t>
      </w:r>
    </w:p>
    <w:p w14:paraId="22AA1C95" w14:textId="77777777" w:rsidR="003B3DEF" w:rsidRPr="008E6A8F" w:rsidRDefault="003B3DEF" w:rsidP="00104270">
      <w:pPr>
        <w:rPr>
          <w:rFonts w:ascii="Garamond" w:hAnsi="Garamond" w:cs="Times New Roman"/>
          <w:i/>
        </w:rPr>
      </w:pPr>
    </w:p>
    <w:p w14:paraId="52550636" w14:textId="24D3F9AB" w:rsidR="003F1E54" w:rsidRDefault="003F1E54" w:rsidP="0010427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“Growth,” </w:t>
      </w:r>
      <w:r>
        <w:rPr>
          <w:rFonts w:ascii="Garamond" w:hAnsi="Garamond" w:cs="Times New Roman"/>
          <w:i/>
          <w:iCs/>
        </w:rPr>
        <w:t xml:space="preserve">American Literary Review, </w:t>
      </w:r>
      <w:r>
        <w:rPr>
          <w:rFonts w:ascii="Garamond" w:hAnsi="Garamond" w:cs="Times New Roman"/>
        </w:rPr>
        <w:t xml:space="preserve">winner of Flash Flood contest, October 2025. </w:t>
      </w:r>
    </w:p>
    <w:p w14:paraId="5B854625" w14:textId="77777777" w:rsidR="003F1E54" w:rsidRPr="003F1E54" w:rsidRDefault="003F1E54" w:rsidP="00104270">
      <w:pPr>
        <w:rPr>
          <w:rFonts w:ascii="Garamond" w:hAnsi="Garamond" w:cs="Times New Roman"/>
        </w:rPr>
      </w:pPr>
    </w:p>
    <w:p w14:paraId="31F29B13" w14:textId="0043C5BF" w:rsidR="0089740F" w:rsidRPr="008E6A8F" w:rsidRDefault="0089740F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“Shut In</w:t>
      </w:r>
      <w:r w:rsidR="0064558F">
        <w:rPr>
          <w:rFonts w:ascii="Garamond" w:hAnsi="Garamond" w:cs="Times New Roman"/>
        </w:rPr>
        <w:t>,</w:t>
      </w:r>
      <w:r w:rsidRPr="008E6A8F">
        <w:rPr>
          <w:rFonts w:ascii="Garamond" w:hAnsi="Garamond" w:cs="Times New Roman"/>
        </w:rPr>
        <w:t xml:space="preserve">” </w:t>
      </w:r>
      <w:r w:rsidRPr="008E6A8F">
        <w:rPr>
          <w:rFonts w:ascii="Garamond" w:hAnsi="Garamond" w:cs="Times New Roman"/>
          <w:i/>
        </w:rPr>
        <w:t>decom</w:t>
      </w:r>
      <w:r w:rsidR="00AC25C6">
        <w:rPr>
          <w:rFonts w:ascii="Garamond" w:hAnsi="Garamond" w:cs="Times New Roman"/>
          <w:i/>
        </w:rPr>
        <w:t>p</w:t>
      </w:r>
      <w:r w:rsidRPr="008E6A8F">
        <w:rPr>
          <w:rFonts w:ascii="Garamond" w:hAnsi="Garamond" w:cs="Times New Roman"/>
          <w:i/>
        </w:rPr>
        <w:t xml:space="preserve"> magazine</w:t>
      </w:r>
      <w:r w:rsidR="00001206" w:rsidRPr="008E6A8F">
        <w:rPr>
          <w:rFonts w:ascii="Garamond" w:hAnsi="Garamond" w:cs="Times New Roman"/>
          <w:iCs/>
        </w:rPr>
        <w:t xml:space="preserve">, </w:t>
      </w:r>
      <w:r w:rsidRPr="008E6A8F">
        <w:rPr>
          <w:rFonts w:ascii="Garamond" w:hAnsi="Garamond" w:cs="Times New Roman"/>
          <w:iCs/>
        </w:rPr>
        <w:t>Sept</w:t>
      </w:r>
      <w:r w:rsidRPr="008E6A8F">
        <w:rPr>
          <w:rFonts w:ascii="Garamond" w:hAnsi="Garamond" w:cs="Times New Roman"/>
        </w:rPr>
        <w:t>/Oct 2017</w:t>
      </w:r>
      <w:r w:rsidR="00001206" w:rsidRPr="008E6A8F">
        <w:rPr>
          <w:rFonts w:ascii="Garamond" w:hAnsi="Garamond" w:cs="Times New Roman"/>
        </w:rPr>
        <w:t>.</w:t>
      </w:r>
    </w:p>
    <w:p w14:paraId="5FE3A7C9" w14:textId="77777777" w:rsidR="003B3DEF" w:rsidRPr="008E6A8F" w:rsidRDefault="003B3DEF" w:rsidP="00104270">
      <w:pPr>
        <w:rPr>
          <w:rFonts w:ascii="Garamond" w:hAnsi="Garamond" w:cs="Times New Roman"/>
        </w:rPr>
      </w:pPr>
    </w:p>
    <w:p w14:paraId="23BB2287" w14:textId="3A658B33" w:rsidR="000B4F8A" w:rsidRDefault="006465D8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“You Are What You Eat</w:t>
      </w:r>
      <w:r w:rsidR="0064558F">
        <w:rPr>
          <w:rFonts w:ascii="Garamond" w:hAnsi="Garamond" w:cs="Times New Roman"/>
        </w:rPr>
        <w:t>,</w:t>
      </w:r>
      <w:r w:rsidRPr="008E6A8F">
        <w:rPr>
          <w:rFonts w:ascii="Garamond" w:hAnsi="Garamond" w:cs="Times New Roman"/>
        </w:rPr>
        <w:t xml:space="preserve">” </w:t>
      </w:r>
      <w:r w:rsidRPr="008E6A8F">
        <w:rPr>
          <w:rFonts w:ascii="Garamond" w:hAnsi="Garamond" w:cs="Times New Roman"/>
          <w:i/>
        </w:rPr>
        <w:t>Crack the Spine</w:t>
      </w:r>
      <w:r w:rsidR="00001206" w:rsidRPr="008E6A8F">
        <w:rPr>
          <w:rFonts w:ascii="Garamond" w:hAnsi="Garamond" w:cs="Times New Roman"/>
          <w:i/>
        </w:rPr>
        <w:t xml:space="preserve">, </w:t>
      </w:r>
      <w:r w:rsidRPr="008E6A8F">
        <w:rPr>
          <w:rFonts w:ascii="Garamond" w:hAnsi="Garamond" w:cs="Times New Roman"/>
        </w:rPr>
        <w:t>24 May 2017</w:t>
      </w:r>
      <w:r w:rsidR="00001206" w:rsidRPr="008E6A8F">
        <w:rPr>
          <w:rFonts w:ascii="Garamond" w:hAnsi="Garamond" w:cs="Times New Roman"/>
        </w:rPr>
        <w:t>.</w:t>
      </w:r>
      <w:r w:rsidRPr="008E6A8F">
        <w:rPr>
          <w:rFonts w:ascii="Garamond" w:hAnsi="Garamond" w:cs="Times New Roman"/>
        </w:rPr>
        <w:t xml:space="preserve"> </w:t>
      </w:r>
    </w:p>
    <w:p w14:paraId="1DB41505" w14:textId="77777777" w:rsidR="00AC25C6" w:rsidRDefault="00AC25C6" w:rsidP="00104270">
      <w:pPr>
        <w:rPr>
          <w:rFonts w:ascii="Garamond" w:hAnsi="Garamond" w:cs="Times New Roman"/>
        </w:rPr>
      </w:pPr>
    </w:p>
    <w:p w14:paraId="703EBC62" w14:textId="5C0A5E17" w:rsidR="00AC25C6" w:rsidRDefault="00AC25C6" w:rsidP="00104270">
      <w:pPr>
        <w:rPr>
          <w:rFonts w:ascii="Garamond" w:hAnsi="Garamond" w:cs="Times New Roman"/>
          <w:b/>
        </w:rPr>
      </w:pPr>
      <w:r w:rsidRPr="008E6A8F">
        <w:rPr>
          <w:rFonts w:ascii="Garamond" w:hAnsi="Garamond" w:cs="Times New Roman"/>
          <w:b/>
        </w:rPr>
        <w:t>M</w:t>
      </w:r>
      <w:r>
        <w:rPr>
          <w:rFonts w:ascii="Garamond" w:hAnsi="Garamond" w:cs="Times New Roman"/>
          <w:b/>
        </w:rPr>
        <w:t>iscellaneous</w:t>
      </w:r>
    </w:p>
    <w:p w14:paraId="5B8F074A" w14:textId="77777777" w:rsidR="00AC25C6" w:rsidRDefault="00AC25C6" w:rsidP="00104270">
      <w:pPr>
        <w:rPr>
          <w:rFonts w:ascii="Garamond" w:hAnsi="Garamond" w:cs="Times New Roman"/>
          <w:b/>
        </w:rPr>
      </w:pPr>
    </w:p>
    <w:p w14:paraId="0F62447A" w14:textId="38C66DC8" w:rsidR="00AC25C6" w:rsidRPr="00AC25C6" w:rsidRDefault="00AC25C6" w:rsidP="00AC25C6">
      <w:pPr>
        <w:rPr>
          <w:rFonts w:ascii="Garamond" w:hAnsi="Garamond" w:cs="Times New Roman"/>
          <w:bCs/>
        </w:rPr>
      </w:pPr>
      <w:r w:rsidRPr="00AC25C6">
        <w:rPr>
          <w:rFonts w:ascii="Garamond" w:hAnsi="Garamond" w:cs="Times New Roman"/>
          <w:bCs/>
        </w:rPr>
        <w:t>“Pop Up Shakespeare,” Huffington Post, 2 December 2017</w:t>
      </w:r>
      <w:r w:rsidRPr="00AC25C6">
        <w:rPr>
          <w:rFonts w:ascii="Garamond" w:hAnsi="Garamond" w:cs="Times New Roman"/>
          <w:bCs/>
        </w:rPr>
        <w:t>.</w:t>
      </w:r>
    </w:p>
    <w:p w14:paraId="0F26A090" w14:textId="77777777" w:rsidR="00AC25C6" w:rsidRPr="00AC25C6" w:rsidRDefault="00AC25C6" w:rsidP="00AC25C6">
      <w:pPr>
        <w:rPr>
          <w:rFonts w:ascii="Garamond" w:hAnsi="Garamond" w:cs="Times New Roman"/>
          <w:bCs/>
        </w:rPr>
      </w:pPr>
    </w:p>
    <w:p w14:paraId="47E9BD22" w14:textId="2F6E52D8" w:rsidR="00AC25C6" w:rsidRPr="00AC25C6" w:rsidRDefault="00AC25C6" w:rsidP="00AC25C6">
      <w:pPr>
        <w:rPr>
          <w:rFonts w:ascii="Garamond" w:hAnsi="Garamond" w:cs="Times New Roman"/>
          <w:bCs/>
        </w:rPr>
      </w:pPr>
      <w:r w:rsidRPr="00AC25C6">
        <w:rPr>
          <w:rFonts w:ascii="Garamond" w:hAnsi="Garamond" w:cs="Times New Roman"/>
          <w:bCs/>
        </w:rPr>
        <w:t xml:space="preserve">“Staging Shakespeare,” Huffington Post, 1 May 2017. </w:t>
      </w:r>
    </w:p>
    <w:p w14:paraId="216CC15D" w14:textId="77777777" w:rsidR="00AC25C6" w:rsidRPr="00AC25C6" w:rsidRDefault="00AC25C6" w:rsidP="00AC25C6">
      <w:pPr>
        <w:rPr>
          <w:rFonts w:ascii="Garamond" w:hAnsi="Garamond" w:cs="Times New Roman"/>
          <w:bCs/>
        </w:rPr>
      </w:pPr>
    </w:p>
    <w:p w14:paraId="6D099FC2" w14:textId="57EA7A5F" w:rsidR="00AC25C6" w:rsidRPr="00AC25C6" w:rsidRDefault="00AC25C6" w:rsidP="00AC25C6">
      <w:pPr>
        <w:rPr>
          <w:rFonts w:ascii="Garamond" w:hAnsi="Garamond" w:cs="Times New Roman"/>
          <w:bCs/>
        </w:rPr>
      </w:pPr>
      <w:r w:rsidRPr="00AC25C6">
        <w:rPr>
          <w:rFonts w:ascii="Garamond" w:hAnsi="Garamond" w:cs="Times New Roman"/>
          <w:bCs/>
        </w:rPr>
        <w:t xml:space="preserve">“3 Lessons from the Women’s March,” Huffington Post, 25 January 2017. </w:t>
      </w:r>
    </w:p>
    <w:p w14:paraId="2542D096" w14:textId="6442C4D4" w:rsidR="00AC25C6" w:rsidRPr="00AC25C6" w:rsidRDefault="00AC25C6" w:rsidP="00AC25C6">
      <w:pPr>
        <w:rPr>
          <w:rFonts w:ascii="Garamond" w:hAnsi="Garamond" w:cs="Times New Roman"/>
          <w:bCs/>
        </w:rPr>
      </w:pPr>
      <w:r w:rsidRPr="00AC25C6">
        <w:rPr>
          <w:rFonts w:ascii="Garamond" w:hAnsi="Garamond" w:cs="Times New Roman"/>
          <w:bCs/>
        </w:rPr>
        <w:lastRenderedPageBreak/>
        <w:t xml:space="preserve">“2016: The Best of Times, The Worst of Times,” Huffington Post, 31 December 2016. </w:t>
      </w:r>
    </w:p>
    <w:p w14:paraId="5DF333CF" w14:textId="77777777" w:rsidR="00AC25C6" w:rsidRPr="00AC25C6" w:rsidRDefault="00AC25C6" w:rsidP="00AC25C6">
      <w:pPr>
        <w:rPr>
          <w:rFonts w:ascii="Garamond" w:hAnsi="Garamond" w:cs="Times New Roman"/>
          <w:bCs/>
        </w:rPr>
      </w:pPr>
    </w:p>
    <w:p w14:paraId="0F48CEC1" w14:textId="5617716D" w:rsidR="00AC25C6" w:rsidRPr="00AC25C6" w:rsidRDefault="00AC25C6" w:rsidP="00AC25C6">
      <w:pPr>
        <w:rPr>
          <w:rFonts w:ascii="Garamond" w:hAnsi="Garamond" w:cs="Times New Roman"/>
          <w:bCs/>
        </w:rPr>
      </w:pPr>
      <w:r w:rsidRPr="00AC25C6">
        <w:rPr>
          <w:rFonts w:ascii="Garamond" w:hAnsi="Garamond" w:cs="Times New Roman"/>
          <w:bCs/>
        </w:rPr>
        <w:t xml:space="preserve">“Sexist Halloween Costumes: Now for Girls, Ages 3-6!” Huffington Post, 4 November 2016. </w:t>
      </w:r>
    </w:p>
    <w:p w14:paraId="01CDEC1C" w14:textId="77777777" w:rsidR="00AC25C6" w:rsidRPr="00AC25C6" w:rsidRDefault="00AC25C6" w:rsidP="00AC25C6">
      <w:pPr>
        <w:rPr>
          <w:rFonts w:ascii="Garamond" w:hAnsi="Garamond" w:cs="Times New Roman"/>
          <w:bCs/>
        </w:rPr>
      </w:pPr>
    </w:p>
    <w:p w14:paraId="773087CB" w14:textId="53E7A89D" w:rsidR="00AC25C6" w:rsidRPr="00AC25C6" w:rsidRDefault="00AC25C6" w:rsidP="00AC25C6">
      <w:pPr>
        <w:rPr>
          <w:rFonts w:ascii="Garamond" w:hAnsi="Garamond" w:cs="Times New Roman"/>
          <w:bCs/>
        </w:rPr>
      </w:pPr>
      <w:r w:rsidRPr="00AC25C6">
        <w:rPr>
          <w:rFonts w:ascii="Garamond" w:hAnsi="Garamond" w:cs="Times New Roman"/>
          <w:bCs/>
        </w:rPr>
        <w:t xml:space="preserve">“Chaos at LAX,” Huffington Post, 31 August 2016. </w:t>
      </w:r>
    </w:p>
    <w:p w14:paraId="2178950C" w14:textId="77777777" w:rsidR="00AC25C6" w:rsidRPr="00AC25C6" w:rsidRDefault="00AC25C6" w:rsidP="00AC25C6">
      <w:pPr>
        <w:rPr>
          <w:rFonts w:ascii="Garamond" w:hAnsi="Garamond" w:cs="Times New Roman"/>
          <w:bCs/>
        </w:rPr>
      </w:pPr>
    </w:p>
    <w:p w14:paraId="1BD6741B" w14:textId="29FAAF13" w:rsidR="00AC25C6" w:rsidRPr="00AC25C6" w:rsidRDefault="00AC25C6" w:rsidP="00AC25C6">
      <w:pPr>
        <w:rPr>
          <w:rFonts w:ascii="Garamond" w:hAnsi="Garamond" w:cs="Times New Roman"/>
          <w:bCs/>
        </w:rPr>
      </w:pPr>
      <w:r w:rsidRPr="00AC25C6">
        <w:rPr>
          <w:rFonts w:ascii="Garamond" w:hAnsi="Garamond" w:cs="Times New Roman"/>
          <w:bCs/>
        </w:rPr>
        <w:t xml:space="preserve">“My Night at the Trump Rally,” Huffington Post, 19 August 2016. </w:t>
      </w:r>
    </w:p>
    <w:p w14:paraId="1DCC51DF" w14:textId="77777777" w:rsidR="00AC25C6" w:rsidRPr="00AC25C6" w:rsidRDefault="00AC25C6" w:rsidP="00AC25C6">
      <w:pPr>
        <w:rPr>
          <w:rFonts w:ascii="Garamond" w:hAnsi="Garamond" w:cs="Times New Roman"/>
          <w:bCs/>
        </w:rPr>
      </w:pPr>
    </w:p>
    <w:p w14:paraId="0D30DEF1" w14:textId="588F45F4" w:rsidR="00AC25C6" w:rsidRPr="00AC25C6" w:rsidRDefault="00AC25C6" w:rsidP="00AC25C6">
      <w:pPr>
        <w:rPr>
          <w:rFonts w:ascii="Garamond" w:hAnsi="Garamond" w:cs="Times New Roman"/>
          <w:bCs/>
        </w:rPr>
      </w:pPr>
      <w:r w:rsidRPr="00AC25C6">
        <w:rPr>
          <w:rFonts w:ascii="Garamond" w:hAnsi="Garamond" w:cs="Times New Roman"/>
          <w:bCs/>
        </w:rPr>
        <w:t>“Shakespeare Remixed,” Huffington Post, 27 April 2016.</w:t>
      </w:r>
    </w:p>
    <w:p w14:paraId="4AF26B3F" w14:textId="77777777" w:rsidR="00AC25C6" w:rsidRPr="00AC25C6" w:rsidRDefault="00AC25C6" w:rsidP="00AC25C6">
      <w:pPr>
        <w:rPr>
          <w:rFonts w:ascii="Garamond" w:hAnsi="Garamond" w:cs="Times New Roman"/>
          <w:bCs/>
        </w:rPr>
      </w:pPr>
    </w:p>
    <w:p w14:paraId="26E580B2" w14:textId="426D9E85" w:rsidR="00AC25C6" w:rsidRPr="00AC25C6" w:rsidRDefault="00AC25C6" w:rsidP="00AC25C6">
      <w:pPr>
        <w:rPr>
          <w:rFonts w:ascii="Garamond" w:hAnsi="Garamond" w:cs="Times New Roman"/>
          <w:bCs/>
        </w:rPr>
      </w:pPr>
      <w:r w:rsidRPr="00AC25C6">
        <w:rPr>
          <w:rFonts w:ascii="Garamond" w:hAnsi="Garamond" w:cs="Times New Roman"/>
          <w:bCs/>
        </w:rPr>
        <w:t xml:space="preserve">“God Takes Revenge in The Revenant,” Huffington Post, 22 February 2016. </w:t>
      </w:r>
    </w:p>
    <w:p w14:paraId="68984179" w14:textId="77777777" w:rsidR="00AC25C6" w:rsidRPr="00AC25C6" w:rsidRDefault="00AC25C6" w:rsidP="00AC25C6">
      <w:pPr>
        <w:rPr>
          <w:rFonts w:ascii="Garamond" w:hAnsi="Garamond" w:cs="Times New Roman"/>
          <w:bCs/>
        </w:rPr>
      </w:pPr>
    </w:p>
    <w:p w14:paraId="6AB08CF4" w14:textId="3414BE43" w:rsidR="00AC25C6" w:rsidRPr="00AC25C6" w:rsidRDefault="00AC25C6" w:rsidP="00AC25C6">
      <w:pPr>
        <w:rPr>
          <w:rFonts w:ascii="Garamond" w:hAnsi="Garamond" w:cs="Times New Roman"/>
          <w:bCs/>
        </w:rPr>
      </w:pPr>
      <w:r w:rsidRPr="00AC25C6">
        <w:rPr>
          <w:rFonts w:ascii="Garamond" w:hAnsi="Garamond" w:cs="Times New Roman"/>
          <w:bCs/>
        </w:rPr>
        <w:t>“Trumps Campaign of Vengeance,” Huffington Post, 4 January 2016</w:t>
      </w:r>
      <w:r w:rsidRPr="00AC25C6">
        <w:rPr>
          <w:rFonts w:ascii="Garamond" w:hAnsi="Garamond" w:cs="Times New Roman"/>
          <w:bCs/>
        </w:rPr>
        <w:t>.</w:t>
      </w:r>
    </w:p>
    <w:p w14:paraId="4C89F260" w14:textId="77777777" w:rsidR="00AC25C6" w:rsidRDefault="00AC25C6" w:rsidP="00AC25C6">
      <w:pPr>
        <w:rPr>
          <w:rFonts w:ascii="Garamond" w:hAnsi="Garamond" w:cs="Times New Roman"/>
          <w:b/>
        </w:rPr>
      </w:pPr>
    </w:p>
    <w:p w14:paraId="5D803379" w14:textId="77777777" w:rsidR="00AC25C6" w:rsidRPr="008E6A8F" w:rsidRDefault="00AC25C6" w:rsidP="00AC25C6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Co-author, “The effects of systemic, </w:t>
      </w:r>
      <w:proofErr w:type="spellStart"/>
      <w:r w:rsidRPr="008E6A8F">
        <w:rPr>
          <w:rFonts w:ascii="Garamond" w:hAnsi="Garamond" w:cs="Times New Roman"/>
        </w:rPr>
        <w:t>intrastriatal</w:t>
      </w:r>
      <w:proofErr w:type="spellEnd"/>
      <w:r w:rsidRPr="008E6A8F">
        <w:rPr>
          <w:rFonts w:ascii="Garamond" w:hAnsi="Garamond" w:cs="Times New Roman"/>
        </w:rPr>
        <w:t xml:space="preserve">, and </w:t>
      </w:r>
      <w:proofErr w:type="spellStart"/>
      <w:r w:rsidRPr="008E6A8F">
        <w:rPr>
          <w:rFonts w:ascii="Garamond" w:hAnsi="Garamond" w:cs="Times New Roman"/>
        </w:rPr>
        <w:t>intrapallidal</w:t>
      </w:r>
      <w:proofErr w:type="spellEnd"/>
      <w:r w:rsidRPr="008E6A8F">
        <w:rPr>
          <w:rFonts w:ascii="Garamond" w:hAnsi="Garamond" w:cs="Times New Roman"/>
        </w:rPr>
        <w:t xml:space="preserve"> injections of caffeine and systemic injections of A2A and A1 antagonists on forepaw stepping in the  </w:t>
      </w:r>
    </w:p>
    <w:p w14:paraId="1A43A44B" w14:textId="77777777" w:rsidR="00AC25C6" w:rsidRPr="008E6A8F" w:rsidRDefault="00AC25C6" w:rsidP="00AC25C6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unilateral 6-OHDA-lesioned rat.” </w:t>
      </w:r>
      <w:r w:rsidRPr="008E6A8F">
        <w:rPr>
          <w:rFonts w:ascii="Garamond" w:hAnsi="Garamond" w:cs="Times New Roman"/>
          <w:i/>
        </w:rPr>
        <w:t>Psychopharmacology</w:t>
      </w:r>
      <w:r w:rsidRPr="008E6A8F">
        <w:rPr>
          <w:rFonts w:ascii="Garamond" w:hAnsi="Garamond" w:cs="Times New Roman"/>
        </w:rPr>
        <w:t>, vol. 201, no. 4, Jan 2009, pp. 619.</w:t>
      </w:r>
    </w:p>
    <w:p w14:paraId="300283F9" w14:textId="77777777" w:rsidR="00AC25C6" w:rsidRPr="008E6A8F" w:rsidRDefault="00AC25C6" w:rsidP="00AC25C6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 </w:t>
      </w:r>
    </w:p>
    <w:p w14:paraId="6B8DC02B" w14:textId="77777777" w:rsidR="00AC25C6" w:rsidRPr="008E6A8F" w:rsidRDefault="00AC25C6" w:rsidP="00AC25C6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Co-author, “Activation of raphe </w:t>
      </w:r>
      <w:proofErr w:type="spellStart"/>
      <w:r w:rsidRPr="008E6A8F">
        <w:rPr>
          <w:rFonts w:ascii="Garamond" w:hAnsi="Garamond" w:cs="Times New Roman"/>
        </w:rPr>
        <w:t>efferents</w:t>
      </w:r>
      <w:proofErr w:type="spellEnd"/>
      <w:r w:rsidRPr="008E6A8F">
        <w:rPr>
          <w:rFonts w:ascii="Garamond" w:hAnsi="Garamond" w:cs="Times New Roman"/>
        </w:rPr>
        <w:t xml:space="preserve"> to the medial prefrontal cortex by </w:t>
      </w:r>
      <w:proofErr w:type="gramStart"/>
      <w:r w:rsidRPr="008E6A8F">
        <w:rPr>
          <w:rFonts w:ascii="Garamond" w:hAnsi="Garamond" w:cs="Times New Roman"/>
        </w:rPr>
        <w:t xml:space="preserve">CRF;   </w:t>
      </w:r>
      <w:proofErr w:type="gramEnd"/>
      <w:r w:rsidRPr="008E6A8F">
        <w:rPr>
          <w:rFonts w:ascii="Garamond" w:hAnsi="Garamond" w:cs="Times New Roman"/>
        </w:rPr>
        <w:t xml:space="preserve">  correlation with anxiety-like behavior.” </w:t>
      </w:r>
      <w:r w:rsidRPr="008E6A8F">
        <w:rPr>
          <w:rFonts w:ascii="Garamond" w:hAnsi="Garamond" w:cs="Times New Roman"/>
          <w:i/>
        </w:rPr>
        <w:t>Biological Psychology</w:t>
      </w:r>
      <w:r w:rsidRPr="008E6A8F">
        <w:rPr>
          <w:rFonts w:ascii="Garamond" w:hAnsi="Garamond" w:cs="Times New Roman"/>
        </w:rPr>
        <w:t>, vol. 63, no. 9, 2008, pp. 832-9.</w:t>
      </w:r>
    </w:p>
    <w:p w14:paraId="659442A4" w14:textId="77777777" w:rsidR="00AC25C6" w:rsidRDefault="00AC25C6" w:rsidP="00104270">
      <w:pPr>
        <w:rPr>
          <w:rFonts w:ascii="Garamond" w:hAnsi="Garamond" w:cs="Times New Roman"/>
        </w:rPr>
      </w:pPr>
    </w:p>
    <w:p w14:paraId="4FB5BA16" w14:textId="77777777" w:rsidR="00AC25C6" w:rsidRPr="008E6A8F" w:rsidRDefault="00AC25C6" w:rsidP="00AC25C6">
      <w:pPr>
        <w:rPr>
          <w:rFonts w:ascii="Garamond" w:hAnsi="Garamond" w:cs="Times New Roman"/>
          <w:b/>
        </w:rPr>
      </w:pPr>
      <w:r w:rsidRPr="008E6A8F">
        <w:rPr>
          <w:rFonts w:ascii="Garamond" w:hAnsi="Garamond" w:cs="Times New Roman"/>
          <w:b/>
        </w:rPr>
        <w:t>Manuscripts in Preparation</w:t>
      </w:r>
    </w:p>
    <w:p w14:paraId="09B0C47F" w14:textId="77777777" w:rsidR="00AC25C6" w:rsidRPr="008E6A8F" w:rsidRDefault="00AC25C6" w:rsidP="00AC25C6">
      <w:pPr>
        <w:rPr>
          <w:rFonts w:ascii="Garamond" w:hAnsi="Garamond" w:cs="Times New Roman"/>
          <w:b/>
        </w:rPr>
      </w:pPr>
    </w:p>
    <w:p w14:paraId="5D6F0231" w14:textId="77777777" w:rsidR="00AC25C6" w:rsidRDefault="00AC25C6" w:rsidP="00AC25C6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i/>
        </w:rPr>
        <w:t>Pestilent Congregations: Contagion on the Early Modern Stage</w:t>
      </w:r>
      <w:r w:rsidRPr="008E6A8F">
        <w:rPr>
          <w:rFonts w:ascii="Garamond" w:hAnsi="Garamond" w:cs="Times New Roman"/>
        </w:rPr>
        <w:t>, book-length monograph.</w:t>
      </w:r>
    </w:p>
    <w:p w14:paraId="06B40BA3" w14:textId="77777777" w:rsidR="00AC25C6" w:rsidRPr="00AC25C6" w:rsidRDefault="00AC25C6" w:rsidP="00AC25C6">
      <w:pPr>
        <w:rPr>
          <w:rFonts w:ascii="Garamond" w:hAnsi="Garamond" w:cs="Times New Roman"/>
        </w:rPr>
      </w:pPr>
      <w:r>
        <w:rPr>
          <w:rFonts w:ascii="Garamond" w:hAnsi="Garamond" w:cs="Times New Roman"/>
          <w:i/>
          <w:iCs/>
        </w:rPr>
        <w:t>Amalfi’s Ghosts</w:t>
      </w:r>
      <w:r>
        <w:rPr>
          <w:rFonts w:ascii="Garamond" w:hAnsi="Garamond" w:cs="Times New Roman"/>
        </w:rPr>
        <w:t>, novel.</w:t>
      </w:r>
    </w:p>
    <w:p w14:paraId="317BC265" w14:textId="77777777" w:rsidR="00453918" w:rsidRPr="008E6A8F" w:rsidRDefault="00453918" w:rsidP="00104270">
      <w:pPr>
        <w:rPr>
          <w:rFonts w:ascii="Garamond" w:hAnsi="Garamond" w:cs="Times New Roman"/>
          <w:b/>
        </w:rPr>
      </w:pPr>
    </w:p>
    <w:p w14:paraId="344A9DA3" w14:textId="77777777" w:rsidR="00823469" w:rsidRPr="00CF24D4" w:rsidRDefault="00823469" w:rsidP="00823469">
      <w:pPr>
        <w:rPr>
          <w:rFonts w:ascii="Garamond" w:hAnsi="Garamond" w:cs="Times New Roman"/>
          <w:b/>
          <w:u w:val="single"/>
        </w:rPr>
      </w:pPr>
      <w:r w:rsidRPr="00CF24D4">
        <w:rPr>
          <w:rFonts w:ascii="Garamond" w:hAnsi="Garamond" w:cs="Times New Roman"/>
          <w:b/>
          <w:u w:val="single"/>
        </w:rPr>
        <w:t>SELECTED HONORS AND AWARDS</w:t>
      </w:r>
    </w:p>
    <w:p w14:paraId="2D8E4830" w14:textId="77777777" w:rsidR="00823469" w:rsidRPr="008E6A8F" w:rsidRDefault="00823469" w:rsidP="00823469">
      <w:pPr>
        <w:rPr>
          <w:rFonts w:ascii="Garamond" w:hAnsi="Garamond" w:cs="Times New Roman"/>
          <w:b/>
        </w:rPr>
      </w:pPr>
    </w:p>
    <w:p w14:paraId="28EAA23D" w14:textId="3E7FE888" w:rsidR="003F1E54" w:rsidRPr="003F1E54" w:rsidRDefault="003F1E54" w:rsidP="00823469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Winner of Flash Flood, </w:t>
      </w:r>
      <w:r>
        <w:rPr>
          <w:rFonts w:ascii="Garamond" w:hAnsi="Garamond" w:cs="Times New Roman"/>
          <w:i/>
          <w:iCs/>
        </w:rPr>
        <w:t xml:space="preserve">American Literary Review </w:t>
      </w:r>
      <w:r>
        <w:rPr>
          <w:rFonts w:ascii="Garamond" w:hAnsi="Garamond" w:cs="Times New Roman"/>
        </w:rPr>
        <w:t>(2025)</w:t>
      </w:r>
    </w:p>
    <w:p w14:paraId="7A3E1144" w14:textId="4C773E3C" w:rsidR="004A1DF2" w:rsidRDefault="004A1DF2" w:rsidP="00823469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Hunter Merit Award, Lake Forest College (2025)</w:t>
      </w:r>
    </w:p>
    <w:p w14:paraId="5ED113E3" w14:textId="25A65CAD" w:rsidR="00020E58" w:rsidRDefault="00BE6C17" w:rsidP="00823469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Krebs Humanities Scholarship</w:t>
      </w:r>
      <w:r w:rsidR="000A2FD7">
        <w:rPr>
          <w:rFonts w:ascii="Garamond" w:hAnsi="Garamond" w:cs="Times New Roman"/>
        </w:rPr>
        <w:t>, Lake Forest College</w:t>
      </w:r>
      <w:r>
        <w:rPr>
          <w:rFonts w:ascii="Garamond" w:hAnsi="Garamond" w:cs="Times New Roman"/>
        </w:rPr>
        <w:t xml:space="preserve"> (2025)</w:t>
      </w:r>
    </w:p>
    <w:p w14:paraId="40C27FD8" w14:textId="685D4FF3" w:rsidR="00F90971" w:rsidRPr="008E6A8F" w:rsidRDefault="00AC1012" w:rsidP="00823469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Faculty </w:t>
      </w:r>
      <w:r w:rsidR="00F90971" w:rsidRPr="008E6A8F">
        <w:rPr>
          <w:rFonts w:ascii="Garamond" w:hAnsi="Garamond" w:cs="Times New Roman"/>
        </w:rPr>
        <w:t xml:space="preserve">Inductee to Nu Rho </w:t>
      </w:r>
      <w:r w:rsidRPr="008E6A8F">
        <w:rPr>
          <w:rFonts w:ascii="Garamond" w:hAnsi="Garamond" w:cs="Times New Roman"/>
        </w:rPr>
        <w:t>Ps</w:t>
      </w:r>
      <w:r w:rsidR="00F90971" w:rsidRPr="008E6A8F">
        <w:rPr>
          <w:rFonts w:ascii="Garamond" w:hAnsi="Garamond" w:cs="Times New Roman"/>
        </w:rPr>
        <w:t>i</w:t>
      </w:r>
      <w:r w:rsidRPr="008E6A8F">
        <w:rPr>
          <w:rFonts w:ascii="Garamond" w:hAnsi="Garamond" w:cs="Times New Roman"/>
        </w:rPr>
        <w:t>, National Honor So</w:t>
      </w:r>
      <w:r w:rsidR="00F90971" w:rsidRPr="008E6A8F">
        <w:rPr>
          <w:rFonts w:ascii="Garamond" w:hAnsi="Garamond" w:cs="Times New Roman"/>
        </w:rPr>
        <w:t xml:space="preserve">ciety for </w:t>
      </w:r>
      <w:r w:rsidRPr="008E6A8F">
        <w:rPr>
          <w:rFonts w:ascii="Garamond" w:hAnsi="Garamond" w:cs="Times New Roman"/>
        </w:rPr>
        <w:t>N</w:t>
      </w:r>
      <w:r w:rsidR="00F90971" w:rsidRPr="008E6A8F">
        <w:rPr>
          <w:rFonts w:ascii="Garamond" w:hAnsi="Garamond" w:cs="Times New Roman"/>
        </w:rPr>
        <w:t>euroscience</w:t>
      </w:r>
      <w:r w:rsidRPr="008E6A8F">
        <w:rPr>
          <w:rFonts w:ascii="Garamond" w:hAnsi="Garamond" w:cs="Times New Roman"/>
        </w:rPr>
        <w:t>, Lake Forest College</w:t>
      </w:r>
      <w:r w:rsidR="00F90971" w:rsidRPr="008E6A8F">
        <w:rPr>
          <w:rFonts w:ascii="Garamond" w:hAnsi="Garamond" w:cs="Times New Roman"/>
        </w:rPr>
        <w:t xml:space="preserve"> (2022)</w:t>
      </w:r>
    </w:p>
    <w:p w14:paraId="46742856" w14:textId="42BF523B" w:rsidR="00823469" w:rsidRPr="008E6A8F" w:rsidRDefault="00823469" w:rsidP="00823469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John and Elizabeth Armstrong Dissertation Fellowship, Harvard University (2013-2014)</w:t>
      </w:r>
    </w:p>
    <w:p w14:paraId="713C4F58" w14:textId="77777777" w:rsidR="00823469" w:rsidRPr="008E6A8F" w:rsidRDefault="00823469" w:rsidP="00823469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Winthrop Sargeant Prize Term-Time Fellowship, Harvard University (2012)</w:t>
      </w:r>
    </w:p>
    <w:p w14:paraId="31BCD696" w14:textId="77777777" w:rsidR="00823469" w:rsidRPr="008E6A8F" w:rsidRDefault="00823469" w:rsidP="00823469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Certificate of Distinction in Teaching, Harvard University (Spring 2011, Fall 2011) </w:t>
      </w:r>
    </w:p>
    <w:p w14:paraId="3480F675" w14:textId="77777777" w:rsidR="00823469" w:rsidRPr="008E6A8F" w:rsidRDefault="00823469" w:rsidP="00823469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Drake R. Bradley Award, Bates College (2006) </w:t>
      </w:r>
    </w:p>
    <w:p w14:paraId="527BC8A9" w14:textId="77777777" w:rsidR="00823469" w:rsidRPr="008E6A8F" w:rsidRDefault="00823469" w:rsidP="00823469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Sigma Xi Society, Bates College (2006)</w:t>
      </w:r>
    </w:p>
    <w:p w14:paraId="41F0B952" w14:textId="6E35F6E5" w:rsidR="00823469" w:rsidRPr="008E6A8F" w:rsidRDefault="00823469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Junior Inductee, Phi Beta Kappa, Bates College (2005)</w:t>
      </w:r>
    </w:p>
    <w:p w14:paraId="62860D2F" w14:textId="77777777" w:rsidR="004D2888" w:rsidRPr="008E6A8F" w:rsidRDefault="004D2888" w:rsidP="00104270">
      <w:pPr>
        <w:rPr>
          <w:rFonts w:ascii="Garamond" w:hAnsi="Garamond" w:cs="Times New Roman"/>
        </w:rPr>
      </w:pPr>
    </w:p>
    <w:p w14:paraId="64CFD7FE" w14:textId="62772521" w:rsidR="00213AEF" w:rsidRPr="00CF24D4" w:rsidRDefault="00213AEF" w:rsidP="00104270">
      <w:pPr>
        <w:rPr>
          <w:rFonts w:ascii="Garamond" w:hAnsi="Garamond" w:cs="Times New Roman"/>
          <w:b/>
          <w:u w:val="single"/>
        </w:rPr>
      </w:pPr>
      <w:r w:rsidRPr="00CF24D4">
        <w:rPr>
          <w:rFonts w:ascii="Garamond" w:hAnsi="Garamond" w:cs="Times New Roman"/>
          <w:b/>
          <w:u w:val="single"/>
        </w:rPr>
        <w:t>INVITED TALKS</w:t>
      </w:r>
      <w:r w:rsidR="00253930">
        <w:rPr>
          <w:rFonts w:ascii="Garamond" w:hAnsi="Garamond" w:cs="Times New Roman"/>
          <w:b/>
          <w:u w:val="single"/>
        </w:rPr>
        <w:t xml:space="preserve"> AND PANELS</w:t>
      </w:r>
    </w:p>
    <w:p w14:paraId="51651F11" w14:textId="2F65BC6C" w:rsidR="00213AEF" w:rsidRDefault="00213AEF" w:rsidP="00104270">
      <w:pPr>
        <w:rPr>
          <w:rFonts w:ascii="Garamond" w:hAnsi="Garamond" w:cs="Times New Roman"/>
          <w:b/>
        </w:rPr>
      </w:pPr>
    </w:p>
    <w:p w14:paraId="63F46AF6" w14:textId="77777777" w:rsidR="00213AEF" w:rsidRPr="008E6A8F" w:rsidRDefault="00213AEF" w:rsidP="00213AE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“Rainbows, Plagues, and Providence: Middleton’s Final Lord Mayor’s Show.”</w:t>
      </w:r>
    </w:p>
    <w:p w14:paraId="32B84D70" w14:textId="77777777" w:rsidR="00213AEF" w:rsidRPr="008E6A8F" w:rsidRDefault="00213AEF" w:rsidP="00213AEF">
      <w:pPr>
        <w:ind w:left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Panel Participant, “Caroline Mayoral Shows: Middleton, Dekker, and Heywood’s Civic Entertainments,” </w:t>
      </w:r>
      <w:r w:rsidRPr="008E6A8F">
        <w:rPr>
          <w:rFonts w:ascii="Garamond" w:hAnsi="Garamond" w:cs="Times New Roman"/>
          <w:i/>
          <w:iCs/>
        </w:rPr>
        <w:t>Renaissance Society of America</w:t>
      </w:r>
      <w:r w:rsidRPr="008E6A8F">
        <w:rPr>
          <w:rFonts w:ascii="Garamond" w:hAnsi="Garamond" w:cs="Times New Roman"/>
        </w:rPr>
        <w:t>, Boston, MA, March 2025.</w:t>
      </w:r>
    </w:p>
    <w:p w14:paraId="637F9502" w14:textId="77777777" w:rsidR="00213AEF" w:rsidRPr="008E6A8F" w:rsidRDefault="00213AEF" w:rsidP="00213AEF">
      <w:pPr>
        <w:ind w:left="720"/>
        <w:rPr>
          <w:rFonts w:ascii="Garamond" w:hAnsi="Garamond" w:cs="Times New Roman"/>
        </w:rPr>
      </w:pPr>
    </w:p>
    <w:p w14:paraId="308446F8" w14:textId="77777777" w:rsidR="00213AEF" w:rsidRPr="008E6A8F" w:rsidRDefault="00213AEF" w:rsidP="00213AEF">
      <w:pPr>
        <w:rPr>
          <w:rFonts w:ascii="Garamond" w:hAnsi="Garamond" w:cs="Times New Roman"/>
          <w:iCs/>
        </w:rPr>
      </w:pPr>
      <w:r w:rsidRPr="008E6A8F">
        <w:rPr>
          <w:rFonts w:ascii="Garamond" w:hAnsi="Garamond" w:cs="Times New Roman"/>
        </w:rPr>
        <w:t>“Th</w:t>
      </w:r>
      <w:r w:rsidRPr="008E6A8F">
        <w:rPr>
          <w:rFonts w:ascii="Garamond" w:hAnsi="Garamond" w:cs="Times New Roman"/>
          <w:iCs/>
        </w:rPr>
        <w:t xml:space="preserve">e Pestilent Congregations of Shakespeare’s </w:t>
      </w:r>
      <w:r w:rsidRPr="008E6A8F">
        <w:rPr>
          <w:rFonts w:ascii="Garamond" w:hAnsi="Garamond" w:cs="Times New Roman"/>
          <w:i/>
        </w:rPr>
        <w:t>Hamlet</w:t>
      </w:r>
      <w:r w:rsidRPr="008E6A8F">
        <w:rPr>
          <w:rFonts w:ascii="Garamond" w:hAnsi="Garamond" w:cs="Times New Roman"/>
          <w:iCs/>
        </w:rPr>
        <w:t>”</w:t>
      </w:r>
    </w:p>
    <w:p w14:paraId="5DA35861" w14:textId="77777777" w:rsidR="00213AEF" w:rsidRPr="008E6A8F" w:rsidRDefault="00213AEF" w:rsidP="00213AEF">
      <w:pPr>
        <w:rPr>
          <w:rFonts w:ascii="Garamond" w:hAnsi="Garamond" w:cs="Times New Roman"/>
          <w:i/>
        </w:rPr>
      </w:pPr>
      <w:r w:rsidRPr="008E6A8F">
        <w:rPr>
          <w:rFonts w:ascii="Garamond" w:hAnsi="Garamond" w:cs="Times New Roman"/>
          <w:iCs/>
        </w:rPr>
        <w:lastRenderedPageBreak/>
        <w:tab/>
        <w:t xml:space="preserve">Panel Participant, “Shakespeare: Disease, Health, and the Human,” </w:t>
      </w:r>
      <w:r w:rsidRPr="008E6A8F">
        <w:rPr>
          <w:rFonts w:ascii="Garamond" w:hAnsi="Garamond" w:cs="Times New Roman"/>
          <w:i/>
        </w:rPr>
        <w:t xml:space="preserve">Midwest </w:t>
      </w:r>
    </w:p>
    <w:p w14:paraId="5E827B98" w14:textId="534FFAAC" w:rsidR="00213AEF" w:rsidRDefault="00213AEF" w:rsidP="00213AEF">
      <w:pPr>
        <w:ind w:firstLine="720"/>
        <w:rPr>
          <w:rFonts w:ascii="Garamond" w:hAnsi="Garamond" w:cs="Times New Roman"/>
          <w:iCs/>
        </w:rPr>
      </w:pPr>
      <w:r w:rsidRPr="008E6A8F">
        <w:rPr>
          <w:rFonts w:ascii="Garamond" w:hAnsi="Garamond" w:cs="Times New Roman"/>
          <w:i/>
        </w:rPr>
        <w:t xml:space="preserve">Modern Language Association, </w:t>
      </w:r>
      <w:r w:rsidRPr="008E6A8F">
        <w:rPr>
          <w:rFonts w:ascii="Garamond" w:hAnsi="Garamond" w:cs="Times New Roman"/>
          <w:iCs/>
        </w:rPr>
        <w:t>Chicago, IL, November 2024.</w:t>
      </w:r>
    </w:p>
    <w:p w14:paraId="3E508043" w14:textId="315553C5" w:rsidR="00213AEF" w:rsidRDefault="00213AEF" w:rsidP="00213AEF">
      <w:pPr>
        <w:rPr>
          <w:rFonts w:ascii="Garamond" w:hAnsi="Garamond" w:cs="Times New Roman"/>
          <w:iCs/>
        </w:rPr>
      </w:pPr>
    </w:p>
    <w:p w14:paraId="6AEB94EF" w14:textId="77777777" w:rsidR="00213AEF" w:rsidRDefault="00213AEF" w:rsidP="00213AEF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“Teaching Sexual Violence in Early Modern Literature”</w:t>
      </w:r>
    </w:p>
    <w:p w14:paraId="6ABD8417" w14:textId="77777777" w:rsidR="00213AEF" w:rsidRDefault="00213AEF" w:rsidP="00213AEF">
      <w:pPr>
        <w:ind w:left="720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Workshop Panelist at </w:t>
      </w:r>
      <w:r>
        <w:rPr>
          <w:rFonts w:ascii="Garamond" w:hAnsi="Garamond" w:cs="Times New Roman"/>
          <w:i/>
          <w:iCs/>
        </w:rPr>
        <w:t xml:space="preserve">Sixteenth Century Society and Conference, </w:t>
      </w:r>
      <w:r>
        <w:rPr>
          <w:rFonts w:ascii="Garamond" w:hAnsi="Garamond" w:cs="Times New Roman"/>
        </w:rPr>
        <w:t>St. Louis, MO, November 2019.</w:t>
      </w:r>
    </w:p>
    <w:p w14:paraId="770B38DF" w14:textId="77777777" w:rsidR="00213AEF" w:rsidRDefault="00213AEF" w:rsidP="00213AEF">
      <w:pPr>
        <w:rPr>
          <w:rFonts w:ascii="Garamond" w:hAnsi="Garamond" w:cs="Times New Roman"/>
        </w:rPr>
      </w:pPr>
    </w:p>
    <w:p w14:paraId="4223E5EE" w14:textId="1B4311B6" w:rsidR="00213AEF" w:rsidRPr="008E6A8F" w:rsidRDefault="00213AEF" w:rsidP="00213AE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“Shows of discontent”: The Aesthetics of Revenge in </w:t>
      </w:r>
      <w:r w:rsidRPr="008E6A8F">
        <w:rPr>
          <w:rFonts w:ascii="Garamond" w:hAnsi="Garamond" w:cs="Times New Roman"/>
          <w:i/>
        </w:rPr>
        <w:t>The Rape of Lucrece</w:t>
      </w:r>
      <w:r w:rsidRPr="008E6A8F">
        <w:rPr>
          <w:rFonts w:ascii="Garamond" w:hAnsi="Garamond" w:cs="Times New Roman"/>
        </w:rPr>
        <w:t>”</w:t>
      </w:r>
    </w:p>
    <w:p w14:paraId="7638BE83" w14:textId="77777777" w:rsidR="00213AEF" w:rsidRPr="008E6A8F" w:rsidRDefault="00213AEF" w:rsidP="00213AEF">
      <w:pPr>
        <w:ind w:left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Panel Participant, CLCS “Gendered Vengeance,” </w:t>
      </w:r>
      <w:r w:rsidRPr="008E6A8F">
        <w:rPr>
          <w:rFonts w:ascii="Garamond" w:hAnsi="Garamond" w:cs="Times New Roman"/>
          <w:i/>
        </w:rPr>
        <w:t>Modern Language Association</w:t>
      </w:r>
      <w:r w:rsidRPr="008E6A8F">
        <w:rPr>
          <w:rFonts w:ascii="Garamond" w:hAnsi="Garamond" w:cs="Times New Roman"/>
        </w:rPr>
        <w:t>, Chicago, IL, January 2019.</w:t>
      </w:r>
    </w:p>
    <w:p w14:paraId="79F1ACBC" w14:textId="77777777" w:rsidR="00213AEF" w:rsidRPr="008E6A8F" w:rsidRDefault="00213AEF" w:rsidP="00213AEF">
      <w:pPr>
        <w:rPr>
          <w:rFonts w:ascii="Garamond" w:hAnsi="Garamond" w:cs="Times New Roman"/>
        </w:rPr>
      </w:pPr>
    </w:p>
    <w:p w14:paraId="477C9FF5" w14:textId="77777777" w:rsidR="00213AEF" w:rsidRPr="008E6A8F" w:rsidRDefault="00213AEF" w:rsidP="00213AE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“‘A cause not natural, but supernatural’: Providence and Contagion in England’s Special Plague Services”</w:t>
      </w:r>
    </w:p>
    <w:p w14:paraId="131156FE" w14:textId="77777777" w:rsidR="00213AEF" w:rsidRPr="008E6A8F" w:rsidRDefault="00213AEF" w:rsidP="00213AEF">
      <w:pPr>
        <w:ind w:left="720"/>
        <w:rPr>
          <w:rFonts w:ascii="Garamond" w:eastAsia="Times New Roman" w:hAnsi="Garamond" w:cs="Times New Roman"/>
          <w:color w:val="222222"/>
          <w:shd w:val="clear" w:color="auto" w:fill="FFFFFF"/>
        </w:rPr>
      </w:pPr>
      <w:r w:rsidRPr="008E6A8F">
        <w:rPr>
          <w:rFonts w:ascii="Garamond" w:eastAsia="Times New Roman" w:hAnsi="Garamond" w:cs="Times New Roman"/>
          <w:color w:val="222222"/>
          <w:shd w:val="clear" w:color="auto" w:fill="FFFFFF"/>
        </w:rPr>
        <w:t xml:space="preserve">Conference Presenter, "The Worlds Plague Made: Cultures of Disease in the Medieval and Early Modern Period," New York University </w:t>
      </w:r>
      <w:r w:rsidRPr="008E6A8F">
        <w:rPr>
          <w:rFonts w:ascii="Garamond" w:eastAsia="Times New Roman" w:hAnsi="Garamond" w:cs="Times New Roman"/>
          <w:i/>
          <w:color w:val="222222"/>
          <w:shd w:val="clear" w:color="auto" w:fill="FFFFFF"/>
        </w:rPr>
        <w:t>Medieval and Renaissance Society Conference</w:t>
      </w:r>
      <w:r w:rsidRPr="008E6A8F">
        <w:rPr>
          <w:rFonts w:ascii="Garamond" w:eastAsia="Times New Roman" w:hAnsi="Garamond" w:cs="Times New Roman"/>
          <w:color w:val="222222"/>
          <w:shd w:val="clear" w:color="auto" w:fill="FFFFFF"/>
        </w:rPr>
        <w:t xml:space="preserve">, New York, NY, April 2018. </w:t>
      </w:r>
    </w:p>
    <w:p w14:paraId="65490162" w14:textId="77777777" w:rsidR="00213AEF" w:rsidRPr="008E6A8F" w:rsidRDefault="00213AEF" w:rsidP="00213AEF">
      <w:pPr>
        <w:rPr>
          <w:rFonts w:ascii="Garamond" w:hAnsi="Garamond" w:cs="Times New Roman"/>
          <w:b/>
        </w:rPr>
      </w:pPr>
    </w:p>
    <w:p w14:paraId="3CC700D1" w14:textId="77777777" w:rsidR="00213AEF" w:rsidRPr="008E6A8F" w:rsidRDefault="00213AEF" w:rsidP="00213AE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“‘Sweetmeats which rot the eater’: Sweet Revenge in Webster’s </w:t>
      </w:r>
      <w:r w:rsidRPr="008E6A8F">
        <w:rPr>
          <w:rFonts w:ascii="Garamond" w:hAnsi="Garamond" w:cs="Times New Roman"/>
          <w:i/>
        </w:rPr>
        <w:t>The White Devil</w:t>
      </w:r>
      <w:r w:rsidRPr="008E6A8F">
        <w:rPr>
          <w:rFonts w:ascii="Garamond" w:hAnsi="Garamond" w:cs="Times New Roman"/>
        </w:rPr>
        <w:t xml:space="preserve">”   </w:t>
      </w:r>
    </w:p>
    <w:p w14:paraId="39772133" w14:textId="77777777" w:rsidR="00213AEF" w:rsidRPr="008E6A8F" w:rsidRDefault="00213AEF" w:rsidP="00213AE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          Critical and Creative Ongoing Work in English, Bates College, February 2014.</w:t>
      </w:r>
    </w:p>
    <w:p w14:paraId="6CFA4EA1" w14:textId="77777777" w:rsidR="00213AEF" w:rsidRDefault="00213AEF" w:rsidP="00104270">
      <w:pPr>
        <w:rPr>
          <w:rFonts w:ascii="Garamond" w:hAnsi="Garamond" w:cs="Times New Roman"/>
          <w:b/>
        </w:rPr>
      </w:pPr>
    </w:p>
    <w:p w14:paraId="5CBE82CA" w14:textId="013949CC" w:rsidR="00104270" w:rsidRPr="00CF24D4" w:rsidRDefault="0089740F" w:rsidP="00104270">
      <w:pPr>
        <w:rPr>
          <w:rFonts w:ascii="Garamond" w:hAnsi="Garamond" w:cs="Times New Roman"/>
          <w:b/>
          <w:u w:val="single"/>
        </w:rPr>
      </w:pPr>
      <w:r w:rsidRPr="00CF24D4">
        <w:rPr>
          <w:rFonts w:ascii="Garamond" w:hAnsi="Garamond" w:cs="Times New Roman"/>
          <w:b/>
          <w:u w:val="single"/>
        </w:rPr>
        <w:t>CONFERENCE</w:t>
      </w:r>
      <w:r w:rsidR="00253930">
        <w:rPr>
          <w:rFonts w:ascii="Garamond" w:hAnsi="Garamond" w:cs="Times New Roman"/>
          <w:b/>
          <w:u w:val="single"/>
        </w:rPr>
        <w:t xml:space="preserve"> PARTICIPATION</w:t>
      </w:r>
    </w:p>
    <w:p w14:paraId="598221A3" w14:textId="7562E869" w:rsidR="00E16EEE" w:rsidRPr="008E6A8F" w:rsidRDefault="00E16EEE" w:rsidP="009C2ACA">
      <w:pPr>
        <w:rPr>
          <w:rFonts w:ascii="Garamond" w:hAnsi="Garamond" w:cs="Times New Roman"/>
        </w:rPr>
      </w:pPr>
    </w:p>
    <w:p w14:paraId="0406E066" w14:textId="7CFD2688" w:rsidR="00D60896" w:rsidRDefault="00D60896" w:rsidP="009C2ACA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“</w:t>
      </w:r>
      <w:r w:rsidR="00967805" w:rsidRPr="00967805">
        <w:rPr>
          <w:rFonts w:ascii="Garamond" w:hAnsi="Garamond" w:cs="Times New Roman"/>
        </w:rPr>
        <w:t xml:space="preserve">Converting God and the Audience in Lodge’s and Greene’s </w:t>
      </w:r>
      <w:r w:rsidR="00967805" w:rsidRPr="00967805">
        <w:rPr>
          <w:rFonts w:ascii="Garamond" w:hAnsi="Garamond" w:cs="Times New Roman"/>
          <w:i/>
          <w:iCs/>
        </w:rPr>
        <w:t>A Looking Glass for London and England</w:t>
      </w:r>
      <w:r w:rsidR="00967805">
        <w:rPr>
          <w:rFonts w:ascii="Garamond" w:hAnsi="Garamond" w:cs="Times New Roman"/>
        </w:rPr>
        <w:t>”</w:t>
      </w:r>
    </w:p>
    <w:p w14:paraId="5E71952D" w14:textId="5072D171" w:rsidR="00D60896" w:rsidRPr="008E6A8F" w:rsidRDefault="00D60896" w:rsidP="00D60896">
      <w:pPr>
        <w:ind w:left="720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Seminar Participant at </w:t>
      </w:r>
      <w:r w:rsidRPr="008E6A8F">
        <w:rPr>
          <w:rFonts w:ascii="Garamond" w:hAnsi="Garamond" w:cs="Times New Roman"/>
          <w:i/>
        </w:rPr>
        <w:t>Shakespeare Association of America</w:t>
      </w:r>
      <w:r w:rsidRPr="008E6A8F">
        <w:rPr>
          <w:rFonts w:ascii="Garamond" w:hAnsi="Garamond" w:cs="Times New Roman"/>
        </w:rPr>
        <w:t xml:space="preserve">, </w:t>
      </w:r>
      <w:r>
        <w:rPr>
          <w:rFonts w:ascii="Garamond" w:hAnsi="Garamond" w:cs="Times New Roman"/>
        </w:rPr>
        <w:t>Boston, MA</w:t>
      </w:r>
      <w:r w:rsidRPr="008E6A8F">
        <w:rPr>
          <w:rFonts w:ascii="Garamond" w:hAnsi="Garamond" w:cs="Times New Roman"/>
        </w:rPr>
        <w:t>, March 202</w:t>
      </w:r>
      <w:r>
        <w:rPr>
          <w:rFonts w:ascii="Garamond" w:hAnsi="Garamond" w:cs="Times New Roman"/>
        </w:rPr>
        <w:t>5</w:t>
      </w:r>
      <w:r w:rsidRPr="008E6A8F">
        <w:rPr>
          <w:rFonts w:ascii="Garamond" w:hAnsi="Garamond" w:cs="Times New Roman"/>
        </w:rPr>
        <w:t>.</w:t>
      </w:r>
    </w:p>
    <w:p w14:paraId="7E34F1A4" w14:textId="4674C03B" w:rsidR="00D60896" w:rsidRPr="00D60896" w:rsidRDefault="00D60896" w:rsidP="009C2ACA">
      <w:pPr>
        <w:rPr>
          <w:rFonts w:ascii="Garamond" w:hAnsi="Garamond" w:cs="Times New Roman"/>
        </w:rPr>
      </w:pPr>
    </w:p>
    <w:p w14:paraId="5F7AAB4F" w14:textId="77777777" w:rsidR="00D60896" w:rsidRDefault="00D60896" w:rsidP="009C2ACA">
      <w:pPr>
        <w:rPr>
          <w:rFonts w:ascii="Garamond" w:hAnsi="Garamond" w:cs="Times New Roman"/>
        </w:rPr>
      </w:pPr>
    </w:p>
    <w:p w14:paraId="3A369512" w14:textId="649A06E1" w:rsidR="0020414A" w:rsidRPr="008E6A8F" w:rsidRDefault="0020414A" w:rsidP="009C2ACA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“A Doubled Rainbow of Providence: Middleton’s </w:t>
      </w:r>
      <w:r w:rsidRPr="008E6A8F">
        <w:rPr>
          <w:rFonts w:ascii="Garamond" w:hAnsi="Garamond" w:cs="Times New Roman"/>
          <w:i/>
          <w:iCs/>
        </w:rPr>
        <w:t>Triumphs of Health and Prosperity</w:t>
      </w:r>
      <w:r w:rsidRPr="008E6A8F">
        <w:rPr>
          <w:rFonts w:ascii="Garamond" w:hAnsi="Garamond" w:cs="Times New Roman"/>
        </w:rPr>
        <w:t>”</w:t>
      </w:r>
    </w:p>
    <w:p w14:paraId="7CF862B4" w14:textId="6CDCDD6B" w:rsidR="0020414A" w:rsidRPr="008E6A8F" w:rsidRDefault="0020414A" w:rsidP="0020414A">
      <w:pPr>
        <w:ind w:left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Seminar Participant at </w:t>
      </w:r>
      <w:r w:rsidRPr="008E6A8F">
        <w:rPr>
          <w:rFonts w:ascii="Garamond" w:hAnsi="Garamond" w:cs="Times New Roman"/>
          <w:i/>
        </w:rPr>
        <w:t>Shakespeare Association of America</w:t>
      </w:r>
      <w:r w:rsidRPr="008E6A8F">
        <w:rPr>
          <w:rFonts w:ascii="Garamond" w:hAnsi="Garamond" w:cs="Times New Roman"/>
        </w:rPr>
        <w:t>, Minneapolis, MN, March 2023.</w:t>
      </w:r>
    </w:p>
    <w:p w14:paraId="0D2F9234" w14:textId="77777777" w:rsidR="0020414A" w:rsidRPr="008E6A8F" w:rsidRDefault="0020414A" w:rsidP="009C2ACA">
      <w:pPr>
        <w:rPr>
          <w:rFonts w:ascii="Garamond" w:hAnsi="Garamond" w:cs="Times New Roman"/>
        </w:rPr>
      </w:pPr>
    </w:p>
    <w:p w14:paraId="57C71F00" w14:textId="0003D1B0" w:rsidR="009C2ACA" w:rsidRPr="008E6A8F" w:rsidRDefault="009C2ACA" w:rsidP="009C2ACA">
      <w:pPr>
        <w:rPr>
          <w:rFonts w:ascii="Garamond" w:hAnsi="Garamond" w:cs="Times New Roman"/>
          <w:i/>
          <w:iCs/>
        </w:rPr>
      </w:pPr>
      <w:r w:rsidRPr="008E6A8F">
        <w:rPr>
          <w:rFonts w:ascii="Garamond" w:hAnsi="Garamond" w:cs="Times New Roman"/>
        </w:rPr>
        <w:t xml:space="preserve">“Infected Breaths and Unpurged Souls in Nashe’s </w:t>
      </w:r>
      <w:r w:rsidRPr="008E6A8F">
        <w:rPr>
          <w:rFonts w:ascii="Garamond" w:hAnsi="Garamond" w:cs="Times New Roman"/>
          <w:i/>
          <w:iCs/>
        </w:rPr>
        <w:t xml:space="preserve">Christs Tears over Jerusalem </w:t>
      </w:r>
      <w:r w:rsidRPr="008E6A8F">
        <w:rPr>
          <w:rFonts w:ascii="Garamond" w:hAnsi="Garamond" w:cs="Times New Roman"/>
        </w:rPr>
        <w:t xml:space="preserve">and </w:t>
      </w:r>
      <w:r w:rsidRPr="008E6A8F">
        <w:rPr>
          <w:rFonts w:ascii="Garamond" w:hAnsi="Garamond" w:cs="Times New Roman"/>
          <w:i/>
          <w:iCs/>
        </w:rPr>
        <w:t xml:space="preserve">The Unfortunate </w:t>
      </w:r>
      <w:r w:rsidR="0020414A" w:rsidRPr="008E6A8F">
        <w:rPr>
          <w:rFonts w:ascii="Garamond" w:hAnsi="Garamond" w:cs="Times New Roman"/>
          <w:i/>
          <w:iCs/>
        </w:rPr>
        <w:t>Traveler</w:t>
      </w:r>
      <w:r w:rsidRPr="008E6A8F">
        <w:rPr>
          <w:rFonts w:ascii="Garamond" w:hAnsi="Garamond" w:cs="Times New Roman"/>
          <w:i/>
          <w:iCs/>
        </w:rPr>
        <w:t>”</w:t>
      </w:r>
    </w:p>
    <w:p w14:paraId="45E0AF04" w14:textId="6AA4CF27" w:rsidR="009C2ACA" w:rsidRPr="008E6A8F" w:rsidRDefault="009C2ACA" w:rsidP="009C2ACA">
      <w:pPr>
        <w:rPr>
          <w:rFonts w:ascii="Garamond" w:hAnsi="Garamond" w:cs="Times New Roman"/>
          <w:i/>
          <w:iCs/>
        </w:rPr>
      </w:pPr>
      <w:r w:rsidRPr="008E6A8F">
        <w:rPr>
          <w:rFonts w:ascii="Garamond" w:hAnsi="Garamond" w:cs="Times New Roman"/>
          <w:i/>
          <w:iCs/>
        </w:rPr>
        <w:tab/>
      </w:r>
      <w:r w:rsidRPr="008E6A8F">
        <w:rPr>
          <w:rFonts w:ascii="Garamond" w:hAnsi="Garamond" w:cs="Times New Roman"/>
        </w:rPr>
        <w:t xml:space="preserve">Seminar Participant at </w:t>
      </w:r>
      <w:r w:rsidRPr="008E6A8F">
        <w:rPr>
          <w:rFonts w:ascii="Garamond" w:hAnsi="Garamond" w:cs="Times New Roman"/>
          <w:i/>
        </w:rPr>
        <w:t>Shakespeare Association of America</w:t>
      </w:r>
      <w:r w:rsidRPr="008E6A8F">
        <w:rPr>
          <w:rFonts w:ascii="Garamond" w:hAnsi="Garamond" w:cs="Times New Roman"/>
        </w:rPr>
        <w:t xml:space="preserve">, </w:t>
      </w:r>
      <w:r w:rsidR="00D60896">
        <w:rPr>
          <w:rFonts w:ascii="Garamond" w:hAnsi="Garamond" w:cs="Times New Roman"/>
        </w:rPr>
        <w:t xml:space="preserve">Online, </w:t>
      </w:r>
      <w:r w:rsidRPr="008E6A8F">
        <w:rPr>
          <w:rFonts w:ascii="Garamond" w:hAnsi="Garamond" w:cs="Times New Roman"/>
        </w:rPr>
        <w:t>April 2021.</w:t>
      </w:r>
    </w:p>
    <w:p w14:paraId="59C5B41C" w14:textId="77777777" w:rsidR="009C2ACA" w:rsidRPr="008E6A8F" w:rsidRDefault="009C2ACA" w:rsidP="009C2ACA">
      <w:pPr>
        <w:rPr>
          <w:rFonts w:ascii="Garamond" w:hAnsi="Garamond" w:cs="Times New Roman"/>
        </w:rPr>
      </w:pPr>
    </w:p>
    <w:p w14:paraId="5F84D9C5" w14:textId="59588DD1" w:rsidR="009C2ACA" w:rsidRPr="008E6A8F" w:rsidRDefault="009C2ACA" w:rsidP="009F5267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"Penetrating Songs, Embodied Instruments, and Contagious Spectatorship in </w:t>
      </w:r>
      <w:r w:rsidRPr="008E6A8F">
        <w:rPr>
          <w:rFonts w:ascii="Garamond" w:hAnsi="Garamond" w:cs="Times New Roman"/>
          <w:i/>
          <w:iCs/>
        </w:rPr>
        <w:t>The Rape of Lucrece</w:t>
      </w:r>
      <w:r w:rsidRPr="008E6A8F">
        <w:rPr>
          <w:rFonts w:ascii="Garamond" w:hAnsi="Garamond" w:cs="Times New Roman"/>
        </w:rPr>
        <w:t>"</w:t>
      </w:r>
    </w:p>
    <w:p w14:paraId="2555CCFB" w14:textId="1E66B561" w:rsidR="009C2ACA" w:rsidRPr="008E6A8F" w:rsidRDefault="009C2ACA" w:rsidP="009C2ACA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ab/>
        <w:t xml:space="preserve">Seminar Participant at </w:t>
      </w:r>
      <w:r w:rsidRPr="008E6A8F">
        <w:rPr>
          <w:rFonts w:ascii="Garamond" w:hAnsi="Garamond" w:cs="Times New Roman"/>
          <w:i/>
        </w:rPr>
        <w:t>Shakespeare Association of America</w:t>
      </w:r>
      <w:r w:rsidRPr="008E6A8F">
        <w:rPr>
          <w:rFonts w:ascii="Garamond" w:hAnsi="Garamond" w:cs="Times New Roman"/>
        </w:rPr>
        <w:t xml:space="preserve">, </w:t>
      </w:r>
      <w:r w:rsidR="00213AEF">
        <w:rPr>
          <w:rFonts w:ascii="Garamond" w:hAnsi="Garamond" w:cs="Times New Roman"/>
        </w:rPr>
        <w:t xml:space="preserve">Online, </w:t>
      </w:r>
      <w:r w:rsidRPr="008E6A8F">
        <w:rPr>
          <w:rFonts w:ascii="Garamond" w:hAnsi="Garamond" w:cs="Times New Roman"/>
        </w:rPr>
        <w:t>April 2020.</w:t>
      </w:r>
    </w:p>
    <w:p w14:paraId="5A63798F" w14:textId="77777777" w:rsidR="00213AEF" w:rsidRPr="00213AEF" w:rsidRDefault="00213AEF" w:rsidP="009F5267">
      <w:pPr>
        <w:rPr>
          <w:rFonts w:ascii="Garamond" w:hAnsi="Garamond" w:cs="Times New Roman"/>
        </w:rPr>
      </w:pPr>
    </w:p>
    <w:p w14:paraId="602A0598" w14:textId="43B7083D" w:rsidR="003F4DC5" w:rsidRPr="008E6A8F" w:rsidRDefault="003F4DC5" w:rsidP="009F5267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“Suspected Plagues and Sealed Up Doors in </w:t>
      </w:r>
      <w:r w:rsidRPr="008E6A8F">
        <w:rPr>
          <w:rFonts w:ascii="Garamond" w:hAnsi="Garamond" w:cs="Times New Roman"/>
          <w:i/>
        </w:rPr>
        <w:t>Romeo and Juliet</w:t>
      </w:r>
      <w:r w:rsidRPr="008E6A8F">
        <w:rPr>
          <w:rFonts w:ascii="Garamond" w:hAnsi="Garamond" w:cs="Times New Roman"/>
        </w:rPr>
        <w:t>”</w:t>
      </w:r>
    </w:p>
    <w:p w14:paraId="0D149484" w14:textId="08A0A543" w:rsidR="003F4DC5" w:rsidRPr="008E6A8F" w:rsidRDefault="003F4DC5" w:rsidP="003F4DC5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ab/>
        <w:t xml:space="preserve">Seminar Participant at </w:t>
      </w:r>
      <w:r w:rsidRPr="008E6A8F">
        <w:rPr>
          <w:rFonts w:ascii="Garamond" w:hAnsi="Garamond" w:cs="Times New Roman"/>
          <w:i/>
        </w:rPr>
        <w:t>Shakespeare Association of America</w:t>
      </w:r>
      <w:r w:rsidRPr="008E6A8F">
        <w:rPr>
          <w:rFonts w:ascii="Garamond" w:hAnsi="Garamond" w:cs="Times New Roman"/>
        </w:rPr>
        <w:t xml:space="preserve">, Washington D.C., </w:t>
      </w:r>
    </w:p>
    <w:p w14:paraId="47259520" w14:textId="59D0129B" w:rsidR="003F4DC5" w:rsidRPr="008E6A8F" w:rsidRDefault="003F4DC5" w:rsidP="00213AEF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April 2019.</w:t>
      </w:r>
    </w:p>
    <w:p w14:paraId="380B45E7" w14:textId="377B9759" w:rsidR="002D6CE8" w:rsidRPr="008E6A8F" w:rsidRDefault="002D6CE8" w:rsidP="00200CC3">
      <w:pPr>
        <w:rPr>
          <w:rFonts w:ascii="Garamond" w:hAnsi="Garamond" w:cs="Times New Roman"/>
          <w:b/>
        </w:rPr>
      </w:pPr>
    </w:p>
    <w:p w14:paraId="3296B28B" w14:textId="2385877C" w:rsidR="00200CC3" w:rsidRPr="008E6A8F" w:rsidRDefault="00200CC3" w:rsidP="00200CC3">
      <w:pPr>
        <w:rPr>
          <w:rFonts w:ascii="Garamond" w:hAnsi="Garamond" w:cs="Times New Roman"/>
          <w:b/>
        </w:rPr>
      </w:pPr>
      <w:r w:rsidRPr="008E6A8F">
        <w:rPr>
          <w:rFonts w:ascii="Garamond" w:eastAsia="Times New Roman" w:hAnsi="Garamond" w:cs="Times New Roman"/>
        </w:rPr>
        <w:t>"</w:t>
      </w:r>
      <w:r w:rsidR="009F5267" w:rsidRPr="008E6A8F">
        <w:rPr>
          <w:rFonts w:ascii="Garamond" w:eastAsia="Times New Roman" w:hAnsi="Garamond" w:cs="Times New Roman"/>
        </w:rPr>
        <w:t>‘Guarded with French amulets’</w:t>
      </w:r>
      <w:r w:rsidRPr="008E6A8F">
        <w:rPr>
          <w:rFonts w:ascii="Garamond" w:eastAsia="Times New Roman" w:hAnsi="Garamond" w:cs="Times New Roman"/>
        </w:rPr>
        <w:t xml:space="preserve">: Poison and Disease in </w:t>
      </w:r>
      <w:r w:rsidRPr="008E6A8F">
        <w:rPr>
          <w:rFonts w:ascii="Garamond" w:eastAsia="Times New Roman" w:hAnsi="Garamond" w:cs="Times New Roman"/>
          <w:i/>
          <w:iCs/>
        </w:rPr>
        <w:t>The Changeling</w:t>
      </w:r>
      <w:r w:rsidR="009F5267" w:rsidRPr="008E6A8F">
        <w:rPr>
          <w:rFonts w:ascii="Garamond" w:eastAsia="Times New Roman" w:hAnsi="Garamond" w:cs="Times New Roman"/>
          <w:i/>
          <w:iCs/>
        </w:rPr>
        <w:t>”</w:t>
      </w:r>
    </w:p>
    <w:p w14:paraId="0F439BED" w14:textId="77777777" w:rsidR="00200CC3" w:rsidRPr="008E6A8F" w:rsidRDefault="00200CC3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tab/>
      </w:r>
      <w:r w:rsidRPr="008E6A8F">
        <w:rPr>
          <w:rFonts w:ascii="Garamond" w:hAnsi="Garamond" w:cs="Times New Roman"/>
        </w:rPr>
        <w:t xml:space="preserve">Seminar Participant at </w:t>
      </w:r>
      <w:r w:rsidRPr="008E6A8F">
        <w:rPr>
          <w:rFonts w:ascii="Garamond" w:hAnsi="Garamond" w:cs="Times New Roman"/>
          <w:i/>
        </w:rPr>
        <w:t>Shakespeare Association of America</w:t>
      </w:r>
      <w:r w:rsidRPr="008E6A8F">
        <w:rPr>
          <w:rFonts w:ascii="Garamond" w:hAnsi="Garamond" w:cs="Times New Roman"/>
        </w:rPr>
        <w:t xml:space="preserve">, Los Angeles, CA, </w:t>
      </w:r>
    </w:p>
    <w:p w14:paraId="02128325" w14:textId="29C41CB9" w:rsidR="00200CC3" w:rsidRPr="008E6A8F" w:rsidRDefault="003B3DEF" w:rsidP="00200CC3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March 2018.</w:t>
      </w:r>
    </w:p>
    <w:p w14:paraId="12F0B5D0" w14:textId="77777777" w:rsidR="002D6CE8" w:rsidRPr="008E6A8F" w:rsidRDefault="002D6CE8" w:rsidP="00104270">
      <w:pPr>
        <w:rPr>
          <w:rFonts w:ascii="Garamond" w:hAnsi="Garamond" w:cs="Times New Roman"/>
          <w:b/>
        </w:rPr>
      </w:pPr>
    </w:p>
    <w:p w14:paraId="749BC60E" w14:textId="727523F0" w:rsidR="0089740F" w:rsidRPr="008E6A8F" w:rsidRDefault="0089740F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“Stamped Brains: The Imagination and the Plague in Shakespeare’s Theater.”</w:t>
      </w:r>
    </w:p>
    <w:p w14:paraId="13E7B9F1" w14:textId="77777777" w:rsidR="0089740F" w:rsidRPr="008E6A8F" w:rsidRDefault="0089740F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lastRenderedPageBreak/>
        <w:tab/>
        <w:t xml:space="preserve">Robert B. Glassman Memorial, Brain, Mind, and Behavior Symposium, Lake </w:t>
      </w:r>
    </w:p>
    <w:p w14:paraId="77562D29" w14:textId="79349941" w:rsidR="0089740F" w:rsidRPr="008E6A8F" w:rsidRDefault="0089740F" w:rsidP="0089740F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Forest College, November 2017.</w:t>
      </w:r>
    </w:p>
    <w:p w14:paraId="3EC42306" w14:textId="77777777" w:rsidR="00104270" w:rsidRPr="008E6A8F" w:rsidRDefault="00104270" w:rsidP="00104270">
      <w:pPr>
        <w:rPr>
          <w:rFonts w:ascii="Garamond" w:hAnsi="Garamond" w:cs="Times New Roman"/>
        </w:rPr>
      </w:pPr>
    </w:p>
    <w:p w14:paraId="05807047" w14:textId="4C9A9B68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 “‘Like a painted tyrant’: Revenge and Storytelling in </w:t>
      </w:r>
      <w:r w:rsidRPr="008E6A8F">
        <w:rPr>
          <w:rFonts w:ascii="Garamond" w:hAnsi="Garamond" w:cs="Times New Roman"/>
          <w:i/>
        </w:rPr>
        <w:t>Hamlet</w:t>
      </w:r>
      <w:r w:rsidRPr="008E6A8F">
        <w:rPr>
          <w:rFonts w:ascii="Garamond" w:hAnsi="Garamond" w:cs="Times New Roman"/>
        </w:rPr>
        <w:t xml:space="preserve">” </w:t>
      </w:r>
    </w:p>
    <w:p w14:paraId="15B84DCB" w14:textId="77777777" w:rsidR="00200CC3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         </w:t>
      </w:r>
      <w:r w:rsidR="00200CC3" w:rsidRPr="008E6A8F">
        <w:rPr>
          <w:rFonts w:ascii="Garamond" w:hAnsi="Garamond" w:cs="Times New Roman"/>
        </w:rPr>
        <w:t>Seminar Participant at</w:t>
      </w:r>
      <w:r w:rsidRPr="008E6A8F">
        <w:rPr>
          <w:rFonts w:ascii="Garamond" w:hAnsi="Garamond" w:cs="Times New Roman"/>
        </w:rPr>
        <w:t xml:space="preserve"> </w:t>
      </w:r>
      <w:r w:rsidRPr="008E6A8F">
        <w:rPr>
          <w:rFonts w:ascii="Garamond" w:hAnsi="Garamond" w:cs="Times New Roman"/>
          <w:i/>
        </w:rPr>
        <w:t>Shakespeare Association of America</w:t>
      </w:r>
      <w:r w:rsidRPr="008E6A8F">
        <w:rPr>
          <w:rFonts w:ascii="Garamond" w:hAnsi="Garamond" w:cs="Times New Roman"/>
        </w:rPr>
        <w:t xml:space="preserve">, Toronto, Canada, </w:t>
      </w:r>
    </w:p>
    <w:p w14:paraId="226309B5" w14:textId="238462B7" w:rsidR="00104270" w:rsidRDefault="00104270" w:rsidP="001C51D0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March 2013.</w:t>
      </w:r>
    </w:p>
    <w:p w14:paraId="28CBC319" w14:textId="77777777" w:rsidR="001C51D0" w:rsidRPr="008E6A8F" w:rsidRDefault="001C51D0" w:rsidP="001C51D0">
      <w:pPr>
        <w:ind w:firstLine="720"/>
        <w:rPr>
          <w:rFonts w:ascii="Garamond" w:hAnsi="Garamond" w:cs="Times New Roman"/>
        </w:rPr>
      </w:pPr>
    </w:p>
    <w:p w14:paraId="4C781AA1" w14:textId="60B8B74E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“Revenge and Pleasure in Webster’s </w:t>
      </w:r>
      <w:r w:rsidRPr="008E6A8F">
        <w:rPr>
          <w:rFonts w:ascii="Garamond" w:hAnsi="Garamond" w:cs="Times New Roman"/>
          <w:i/>
        </w:rPr>
        <w:t>The White Devil</w:t>
      </w:r>
      <w:r w:rsidRPr="008E6A8F">
        <w:rPr>
          <w:rFonts w:ascii="Garamond" w:hAnsi="Garamond" w:cs="Times New Roman"/>
        </w:rPr>
        <w:t xml:space="preserve">.” </w:t>
      </w:r>
    </w:p>
    <w:p w14:paraId="36A273F9" w14:textId="77777777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           Renaissance Colloquium, Harvard University, Cambridge, MA, February 2013.</w:t>
      </w:r>
    </w:p>
    <w:p w14:paraId="1147D700" w14:textId="77777777" w:rsidR="00104270" w:rsidRPr="008E6A8F" w:rsidRDefault="00104270" w:rsidP="00104270">
      <w:pPr>
        <w:rPr>
          <w:rFonts w:ascii="Garamond" w:hAnsi="Garamond" w:cs="Times New Roman"/>
        </w:rPr>
      </w:pPr>
    </w:p>
    <w:p w14:paraId="0C0FCFAE" w14:textId="7134BA2A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“‘A pestilent congregation of vapors’: Stagnation and Mobility in </w:t>
      </w:r>
      <w:r w:rsidRPr="008E6A8F">
        <w:rPr>
          <w:rFonts w:ascii="Garamond" w:hAnsi="Garamond" w:cs="Times New Roman"/>
          <w:i/>
        </w:rPr>
        <w:t>Hamlet</w:t>
      </w:r>
      <w:r w:rsidRPr="008E6A8F">
        <w:rPr>
          <w:rFonts w:ascii="Garamond" w:hAnsi="Garamond" w:cs="Times New Roman"/>
        </w:rPr>
        <w:t>”</w:t>
      </w:r>
    </w:p>
    <w:p w14:paraId="4D1A5AEA" w14:textId="063872CE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           Renaissance Colloquium, Harvard University, Cambridge, MA, May 2012.</w:t>
      </w:r>
    </w:p>
    <w:p w14:paraId="1BDC649C" w14:textId="713BD6DB" w:rsidR="00BC13CD" w:rsidRPr="008E6A8F" w:rsidRDefault="00BC13CD" w:rsidP="00104270">
      <w:pPr>
        <w:rPr>
          <w:rFonts w:ascii="Garamond" w:hAnsi="Garamond" w:cs="Times New Roman"/>
          <w:b/>
        </w:rPr>
      </w:pPr>
    </w:p>
    <w:p w14:paraId="1FAE7F0E" w14:textId="77777777" w:rsidR="005F40B4" w:rsidRPr="008E6A8F" w:rsidRDefault="005F40B4" w:rsidP="00104270">
      <w:pPr>
        <w:rPr>
          <w:rFonts w:ascii="Garamond" w:hAnsi="Garamond" w:cs="Times New Roman"/>
          <w:b/>
        </w:rPr>
      </w:pPr>
    </w:p>
    <w:p w14:paraId="3B9C6C34" w14:textId="77777777" w:rsidR="00104270" w:rsidRPr="00CF24D4" w:rsidRDefault="00104270" w:rsidP="00104270">
      <w:pPr>
        <w:rPr>
          <w:rFonts w:ascii="Garamond" w:hAnsi="Garamond" w:cs="Times New Roman"/>
          <w:b/>
          <w:u w:val="single"/>
        </w:rPr>
      </w:pPr>
      <w:r w:rsidRPr="00CF24D4">
        <w:rPr>
          <w:rFonts w:ascii="Garamond" w:hAnsi="Garamond" w:cs="Times New Roman"/>
          <w:b/>
          <w:u w:val="single"/>
        </w:rPr>
        <w:t>TEACHING EXPERIENCE</w:t>
      </w:r>
    </w:p>
    <w:p w14:paraId="7AEFE273" w14:textId="77777777" w:rsidR="00104270" w:rsidRPr="008E6A8F" w:rsidRDefault="00104270" w:rsidP="00104270">
      <w:pPr>
        <w:rPr>
          <w:rFonts w:ascii="Garamond" w:hAnsi="Garamond" w:cs="Times New Roman"/>
          <w:b/>
        </w:rPr>
      </w:pPr>
    </w:p>
    <w:p w14:paraId="7484D63E" w14:textId="192F1B0A" w:rsidR="00200CC3" w:rsidRPr="008E6A8F" w:rsidRDefault="00BC13CD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t>Visiting Assistant Professor</w:t>
      </w:r>
      <w:r w:rsidR="00A64C86" w:rsidRPr="008E6A8F">
        <w:rPr>
          <w:rFonts w:ascii="Garamond" w:hAnsi="Garamond" w:cs="Times New Roman"/>
        </w:rPr>
        <w:t>, Lake Forest College (2018-</w:t>
      </w:r>
      <w:r w:rsidR="009E315D">
        <w:rPr>
          <w:rFonts w:ascii="Garamond" w:hAnsi="Garamond" w:cs="Times New Roman"/>
        </w:rPr>
        <w:t>current</w:t>
      </w:r>
      <w:r w:rsidR="00200CC3" w:rsidRPr="008E6A8F">
        <w:rPr>
          <w:rFonts w:ascii="Garamond" w:hAnsi="Garamond" w:cs="Times New Roman"/>
        </w:rPr>
        <w:t>)</w:t>
      </w:r>
    </w:p>
    <w:p w14:paraId="77772114" w14:textId="77777777" w:rsidR="00BC13CD" w:rsidRPr="008E6A8F" w:rsidRDefault="00BC13CD" w:rsidP="00481F8F">
      <w:pPr>
        <w:rPr>
          <w:rFonts w:ascii="Garamond" w:hAnsi="Garamond" w:cs="Times New Roman"/>
        </w:rPr>
      </w:pPr>
    </w:p>
    <w:p w14:paraId="3F547FB6" w14:textId="5448C76C" w:rsidR="009E315D" w:rsidRDefault="009E315D" w:rsidP="00481F8F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ENGL 210, Gods, Monsters, and Questing Humanity</w:t>
      </w:r>
    </w:p>
    <w:p w14:paraId="238E5F42" w14:textId="5B6A9D34" w:rsidR="009E315D" w:rsidRDefault="009E315D" w:rsidP="00481F8F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ab/>
        <w:t>(Fall 2025)</w:t>
      </w:r>
    </w:p>
    <w:p w14:paraId="2E13F53D" w14:textId="3F2D1391" w:rsidR="00127334" w:rsidRDefault="009C2ACA" w:rsidP="00481F8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ENGL 211, From Fairyland</w:t>
      </w:r>
      <w:r w:rsidR="00127334">
        <w:rPr>
          <w:rFonts w:ascii="Garamond" w:hAnsi="Garamond" w:cs="Times New Roman"/>
        </w:rPr>
        <w:t>s</w:t>
      </w:r>
      <w:r w:rsidRPr="008E6A8F">
        <w:rPr>
          <w:rFonts w:ascii="Garamond" w:hAnsi="Garamond" w:cs="Times New Roman"/>
        </w:rPr>
        <w:t xml:space="preserve"> to Flying Islands: </w:t>
      </w:r>
      <w:r w:rsidR="00967805">
        <w:rPr>
          <w:rFonts w:ascii="Garamond" w:hAnsi="Garamond" w:cs="Times New Roman"/>
        </w:rPr>
        <w:t>British Literature II</w:t>
      </w:r>
      <w:r w:rsidRPr="008E6A8F">
        <w:rPr>
          <w:rFonts w:ascii="Garamond" w:hAnsi="Garamond" w:cs="Times New Roman"/>
        </w:rPr>
        <w:t xml:space="preserve"> </w:t>
      </w:r>
    </w:p>
    <w:p w14:paraId="18CA94F2" w14:textId="4EFE1DF5" w:rsidR="009C2ACA" w:rsidRPr="008E6A8F" w:rsidRDefault="009C2ACA" w:rsidP="00127334">
      <w:pPr>
        <w:ind w:left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(Fall 2018, Spring 2019, Spring 2020, Fall 2020, Spring 2021</w:t>
      </w:r>
      <w:r w:rsidR="00F90971" w:rsidRPr="008E6A8F">
        <w:rPr>
          <w:rFonts w:ascii="Garamond" w:hAnsi="Garamond" w:cs="Times New Roman"/>
        </w:rPr>
        <w:t>, Spring 2022</w:t>
      </w:r>
      <w:r w:rsidR="0020414A" w:rsidRPr="008E6A8F">
        <w:rPr>
          <w:rFonts w:ascii="Garamond" w:hAnsi="Garamond" w:cs="Times New Roman"/>
        </w:rPr>
        <w:t>, Fall 2022, Spring 2023</w:t>
      </w:r>
      <w:r w:rsidR="00543598" w:rsidRPr="008E6A8F">
        <w:rPr>
          <w:rFonts w:ascii="Garamond" w:hAnsi="Garamond" w:cs="Times New Roman"/>
        </w:rPr>
        <w:t>, Spring 2024</w:t>
      </w:r>
      <w:r w:rsidR="004D2888">
        <w:rPr>
          <w:rFonts w:ascii="Garamond" w:hAnsi="Garamond" w:cs="Times New Roman"/>
        </w:rPr>
        <w:t>, Fall 2024</w:t>
      </w:r>
      <w:r w:rsidR="00127334">
        <w:rPr>
          <w:rFonts w:ascii="Garamond" w:hAnsi="Garamond" w:cs="Times New Roman"/>
        </w:rPr>
        <w:t>, Spring 2025</w:t>
      </w:r>
      <w:r w:rsidRPr="008E6A8F">
        <w:rPr>
          <w:rFonts w:ascii="Garamond" w:hAnsi="Garamond" w:cs="Times New Roman"/>
        </w:rPr>
        <w:t xml:space="preserve">)   </w:t>
      </w:r>
    </w:p>
    <w:p w14:paraId="68BAE6A5" w14:textId="77777777" w:rsidR="00127334" w:rsidRDefault="009C2ACA" w:rsidP="00481F8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ENGL 221, </w:t>
      </w:r>
      <w:r w:rsidR="00481F8F" w:rsidRPr="008E6A8F">
        <w:rPr>
          <w:rFonts w:ascii="Garamond" w:hAnsi="Garamond" w:cs="Times New Roman"/>
        </w:rPr>
        <w:t>Lit</w:t>
      </w:r>
      <w:r w:rsidR="00BC13CD" w:rsidRPr="008E6A8F">
        <w:rPr>
          <w:rFonts w:ascii="Garamond" w:hAnsi="Garamond" w:cs="Times New Roman"/>
        </w:rPr>
        <w:t xml:space="preserve">erature and Medicine </w:t>
      </w:r>
    </w:p>
    <w:p w14:paraId="391B9197" w14:textId="4EB3F495" w:rsidR="00481F8F" w:rsidRPr="008E6A8F" w:rsidRDefault="00BC13CD" w:rsidP="00127334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(Fall 2018</w:t>
      </w:r>
      <w:r w:rsidR="00C87BEF" w:rsidRPr="008E6A8F">
        <w:rPr>
          <w:rFonts w:ascii="Garamond" w:hAnsi="Garamond" w:cs="Times New Roman"/>
        </w:rPr>
        <w:t>, Fall 2019</w:t>
      </w:r>
      <w:r w:rsidR="009C2ACA" w:rsidRPr="008E6A8F">
        <w:rPr>
          <w:rFonts w:ascii="Garamond" w:hAnsi="Garamond" w:cs="Times New Roman"/>
        </w:rPr>
        <w:t>, Fall 2020</w:t>
      </w:r>
      <w:r w:rsidR="00F90971" w:rsidRPr="008E6A8F">
        <w:rPr>
          <w:rFonts w:ascii="Garamond" w:hAnsi="Garamond" w:cs="Times New Roman"/>
        </w:rPr>
        <w:t>, Fall 2021</w:t>
      </w:r>
      <w:r w:rsidR="0020414A" w:rsidRPr="008E6A8F">
        <w:rPr>
          <w:rFonts w:ascii="Garamond" w:hAnsi="Garamond" w:cs="Times New Roman"/>
        </w:rPr>
        <w:t>, Fall 2022</w:t>
      </w:r>
      <w:r w:rsidR="00481F8F" w:rsidRPr="008E6A8F">
        <w:rPr>
          <w:rFonts w:ascii="Garamond" w:hAnsi="Garamond" w:cs="Times New Roman"/>
        </w:rPr>
        <w:t>)</w:t>
      </w:r>
    </w:p>
    <w:p w14:paraId="6179AA6A" w14:textId="77777777" w:rsidR="00127334" w:rsidRDefault="009C2ACA" w:rsidP="00481F8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ENGL 222, Plagues in Literature: Now and Then </w:t>
      </w:r>
    </w:p>
    <w:p w14:paraId="2D0530A9" w14:textId="11A25A24" w:rsidR="009C2ACA" w:rsidRPr="008E6A8F" w:rsidRDefault="009C2ACA" w:rsidP="00127334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(January 2021</w:t>
      </w:r>
      <w:r w:rsidR="0020414A" w:rsidRPr="008E6A8F">
        <w:rPr>
          <w:rFonts w:ascii="Garamond" w:hAnsi="Garamond" w:cs="Times New Roman"/>
        </w:rPr>
        <w:t>, Spring 2023</w:t>
      </w:r>
      <w:r w:rsidR="009E315D">
        <w:rPr>
          <w:rFonts w:ascii="Garamond" w:hAnsi="Garamond" w:cs="Times New Roman"/>
        </w:rPr>
        <w:t>, Spring 2026</w:t>
      </w:r>
      <w:r w:rsidRPr="008E6A8F">
        <w:rPr>
          <w:rFonts w:ascii="Garamond" w:hAnsi="Garamond" w:cs="Times New Roman"/>
        </w:rPr>
        <w:t>)</w:t>
      </w:r>
    </w:p>
    <w:p w14:paraId="6BBCB402" w14:textId="77777777" w:rsidR="00127334" w:rsidRDefault="00D33DF1" w:rsidP="00481F8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ENGL 231, Revenge and Justice in Literature </w:t>
      </w:r>
    </w:p>
    <w:p w14:paraId="74E12A78" w14:textId="253F39DC" w:rsidR="00D33DF1" w:rsidRPr="008E6A8F" w:rsidRDefault="00D33DF1" w:rsidP="00127334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(June 2022</w:t>
      </w:r>
      <w:r w:rsidR="0020414A" w:rsidRPr="008E6A8F">
        <w:rPr>
          <w:rFonts w:ascii="Garamond" w:hAnsi="Garamond" w:cs="Times New Roman"/>
        </w:rPr>
        <w:t>, June 2023</w:t>
      </w:r>
      <w:r w:rsidR="00A30018">
        <w:rPr>
          <w:rFonts w:ascii="Garamond" w:hAnsi="Garamond" w:cs="Times New Roman"/>
        </w:rPr>
        <w:t>, May 2025</w:t>
      </w:r>
      <w:r w:rsidRPr="008E6A8F">
        <w:rPr>
          <w:rFonts w:ascii="Garamond" w:hAnsi="Garamond" w:cs="Times New Roman"/>
        </w:rPr>
        <w:t>)</w:t>
      </w:r>
    </w:p>
    <w:p w14:paraId="18E2343F" w14:textId="77777777" w:rsidR="00127334" w:rsidRDefault="00F90971" w:rsidP="00481F8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ENGL/NEUR 232 Stories from the Spectrum: Neurodiversity in Literature </w:t>
      </w:r>
    </w:p>
    <w:p w14:paraId="658B2B0C" w14:textId="63B8AC88" w:rsidR="00F90971" w:rsidRPr="008E6A8F" w:rsidRDefault="00F90971" w:rsidP="00127334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(May 2022</w:t>
      </w:r>
      <w:r w:rsidR="0020414A" w:rsidRPr="008E6A8F">
        <w:rPr>
          <w:rFonts w:ascii="Garamond" w:hAnsi="Garamond" w:cs="Times New Roman"/>
        </w:rPr>
        <w:t>, May 2023</w:t>
      </w:r>
      <w:r w:rsidR="004D2888">
        <w:rPr>
          <w:rFonts w:ascii="Garamond" w:hAnsi="Garamond" w:cs="Times New Roman"/>
        </w:rPr>
        <w:t xml:space="preserve">, </w:t>
      </w:r>
      <w:proofErr w:type="gramStart"/>
      <w:r w:rsidR="004D2888">
        <w:rPr>
          <w:rFonts w:ascii="Garamond" w:hAnsi="Garamond" w:cs="Times New Roman"/>
        </w:rPr>
        <w:t>Fall</w:t>
      </w:r>
      <w:proofErr w:type="gramEnd"/>
      <w:r w:rsidR="004D2888">
        <w:rPr>
          <w:rFonts w:ascii="Garamond" w:hAnsi="Garamond" w:cs="Times New Roman"/>
        </w:rPr>
        <w:t xml:space="preserve"> 2024</w:t>
      </w:r>
      <w:r w:rsidR="009E315D">
        <w:rPr>
          <w:rFonts w:ascii="Garamond" w:hAnsi="Garamond" w:cs="Times New Roman"/>
        </w:rPr>
        <w:t>, Fall 2025</w:t>
      </w:r>
      <w:r w:rsidRPr="008E6A8F">
        <w:rPr>
          <w:rFonts w:ascii="Garamond" w:hAnsi="Garamond" w:cs="Times New Roman"/>
        </w:rPr>
        <w:t>)</w:t>
      </w:r>
    </w:p>
    <w:p w14:paraId="149EA561" w14:textId="77777777" w:rsidR="00127334" w:rsidRDefault="009C2ACA" w:rsidP="00481F8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ENGL/NEUR 249, Brains, Minds, and Madness in Literature </w:t>
      </w:r>
    </w:p>
    <w:p w14:paraId="1E31C3A3" w14:textId="137871D6" w:rsidR="009C2ACA" w:rsidRPr="008E6A8F" w:rsidRDefault="009C2ACA" w:rsidP="00127334">
      <w:pPr>
        <w:ind w:left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(Spring 2019, Fall 2019, Spring 2020</w:t>
      </w:r>
      <w:r w:rsidR="00F90971" w:rsidRPr="008E6A8F">
        <w:rPr>
          <w:rFonts w:ascii="Garamond" w:hAnsi="Garamond" w:cs="Times New Roman"/>
        </w:rPr>
        <w:t>, Spring 2022</w:t>
      </w:r>
      <w:r w:rsidR="0020414A" w:rsidRPr="008E6A8F">
        <w:rPr>
          <w:rFonts w:ascii="Garamond" w:hAnsi="Garamond" w:cs="Times New Roman"/>
        </w:rPr>
        <w:t>, Fall 2022</w:t>
      </w:r>
      <w:r w:rsidR="00543598" w:rsidRPr="008E6A8F">
        <w:rPr>
          <w:rFonts w:ascii="Garamond" w:hAnsi="Garamond" w:cs="Times New Roman"/>
        </w:rPr>
        <w:t>, Spring 2024</w:t>
      </w:r>
      <w:r w:rsidR="00127334">
        <w:rPr>
          <w:rFonts w:ascii="Garamond" w:hAnsi="Garamond" w:cs="Times New Roman"/>
        </w:rPr>
        <w:t>, Spring 2025</w:t>
      </w:r>
      <w:r w:rsidR="009E315D">
        <w:rPr>
          <w:rFonts w:ascii="Garamond" w:hAnsi="Garamond" w:cs="Times New Roman"/>
        </w:rPr>
        <w:t>, Spring 2026</w:t>
      </w:r>
      <w:r w:rsidRPr="008E6A8F">
        <w:rPr>
          <w:rFonts w:ascii="Garamond" w:hAnsi="Garamond" w:cs="Times New Roman"/>
        </w:rPr>
        <w:t>)</w:t>
      </w:r>
    </w:p>
    <w:p w14:paraId="1DDDA9BA" w14:textId="77777777" w:rsidR="00127334" w:rsidRDefault="009C2ACA" w:rsidP="00481F8F">
      <w:pPr>
        <w:rPr>
          <w:rFonts w:ascii="Garamond" w:hAnsi="Garamond" w:cs="Times New Roman"/>
          <w:i/>
        </w:rPr>
      </w:pPr>
      <w:r w:rsidRPr="008E6A8F">
        <w:rPr>
          <w:rFonts w:ascii="Garamond" w:hAnsi="Garamond" w:cs="Times New Roman"/>
        </w:rPr>
        <w:t>ENGL 267</w:t>
      </w:r>
      <w:r w:rsidR="003E354B" w:rsidRPr="008E6A8F">
        <w:rPr>
          <w:rFonts w:ascii="Garamond" w:hAnsi="Garamond" w:cs="Times New Roman"/>
        </w:rPr>
        <w:t>/FIYS 146</w:t>
      </w:r>
      <w:r w:rsidRPr="008E6A8F">
        <w:rPr>
          <w:rFonts w:ascii="Garamond" w:hAnsi="Garamond" w:cs="Times New Roman"/>
        </w:rPr>
        <w:t xml:space="preserve">, </w:t>
      </w:r>
      <w:r w:rsidR="003E5370" w:rsidRPr="008E6A8F">
        <w:rPr>
          <w:rFonts w:ascii="Garamond" w:hAnsi="Garamond" w:cs="Times New Roman"/>
        </w:rPr>
        <w:t xml:space="preserve">BFFs: </w:t>
      </w:r>
      <w:r w:rsidRPr="008E6A8F">
        <w:rPr>
          <w:rFonts w:ascii="Garamond" w:hAnsi="Garamond" w:cs="Times New Roman"/>
        </w:rPr>
        <w:t>Friendship and Gender in Literature</w:t>
      </w:r>
      <w:r w:rsidR="003E5370" w:rsidRPr="008E6A8F">
        <w:rPr>
          <w:rFonts w:ascii="Garamond" w:hAnsi="Garamond" w:cs="Times New Roman"/>
          <w:i/>
        </w:rPr>
        <w:t xml:space="preserve"> </w:t>
      </w:r>
    </w:p>
    <w:p w14:paraId="03B406C3" w14:textId="32CDD1EC" w:rsidR="003E5370" w:rsidRDefault="003E5370" w:rsidP="00127334">
      <w:pPr>
        <w:ind w:left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(</w:t>
      </w:r>
      <w:r w:rsidR="00F55982" w:rsidRPr="008E6A8F">
        <w:rPr>
          <w:rFonts w:ascii="Garamond" w:hAnsi="Garamond" w:cs="Times New Roman"/>
        </w:rPr>
        <w:t xml:space="preserve">Summer 2018, </w:t>
      </w:r>
      <w:r w:rsidRPr="008E6A8F">
        <w:rPr>
          <w:rFonts w:ascii="Garamond" w:hAnsi="Garamond" w:cs="Times New Roman"/>
        </w:rPr>
        <w:t>Fall 2018</w:t>
      </w:r>
      <w:r w:rsidR="00C87BEF" w:rsidRPr="008E6A8F">
        <w:rPr>
          <w:rFonts w:ascii="Garamond" w:hAnsi="Garamond" w:cs="Times New Roman"/>
        </w:rPr>
        <w:t>, Summer 2019, Fall 2019</w:t>
      </w:r>
      <w:r w:rsidR="009C2ACA" w:rsidRPr="008E6A8F">
        <w:rPr>
          <w:rFonts w:ascii="Garamond" w:hAnsi="Garamond" w:cs="Times New Roman"/>
        </w:rPr>
        <w:t>, Summer 2020</w:t>
      </w:r>
      <w:r w:rsidR="00F90971" w:rsidRPr="008E6A8F">
        <w:rPr>
          <w:rFonts w:ascii="Garamond" w:hAnsi="Garamond" w:cs="Times New Roman"/>
        </w:rPr>
        <w:t>, Fall 2021</w:t>
      </w:r>
      <w:r w:rsidR="0020414A" w:rsidRPr="008E6A8F">
        <w:rPr>
          <w:rFonts w:ascii="Garamond" w:hAnsi="Garamond" w:cs="Times New Roman"/>
        </w:rPr>
        <w:t xml:space="preserve">, </w:t>
      </w:r>
      <w:r w:rsidR="003E354B" w:rsidRPr="008E6A8F">
        <w:rPr>
          <w:rFonts w:ascii="Garamond" w:hAnsi="Garamond" w:cs="Times New Roman"/>
        </w:rPr>
        <w:t xml:space="preserve">Fall 2022, </w:t>
      </w:r>
      <w:r w:rsidR="0020414A" w:rsidRPr="008E6A8F">
        <w:rPr>
          <w:rFonts w:ascii="Garamond" w:hAnsi="Garamond" w:cs="Times New Roman"/>
        </w:rPr>
        <w:t>July 2023</w:t>
      </w:r>
      <w:r w:rsidR="004D2888">
        <w:rPr>
          <w:rFonts w:ascii="Garamond" w:hAnsi="Garamond" w:cs="Times New Roman"/>
        </w:rPr>
        <w:t xml:space="preserve">, </w:t>
      </w:r>
      <w:proofErr w:type="gramStart"/>
      <w:r w:rsidR="004D2888">
        <w:rPr>
          <w:rFonts w:ascii="Garamond" w:hAnsi="Garamond" w:cs="Times New Roman"/>
        </w:rPr>
        <w:t>Fall</w:t>
      </w:r>
      <w:proofErr w:type="gramEnd"/>
      <w:r w:rsidR="004D2888">
        <w:rPr>
          <w:rFonts w:ascii="Garamond" w:hAnsi="Garamond" w:cs="Times New Roman"/>
        </w:rPr>
        <w:t xml:space="preserve"> 2024</w:t>
      </w:r>
      <w:r w:rsidR="009E315D">
        <w:rPr>
          <w:rFonts w:ascii="Garamond" w:hAnsi="Garamond" w:cs="Times New Roman"/>
        </w:rPr>
        <w:t>, Fall 2025</w:t>
      </w:r>
      <w:r w:rsidRPr="008E6A8F">
        <w:rPr>
          <w:rFonts w:ascii="Garamond" w:hAnsi="Garamond" w:cs="Times New Roman"/>
        </w:rPr>
        <w:t>)</w:t>
      </w:r>
    </w:p>
    <w:p w14:paraId="00F626F3" w14:textId="5B61C4FC" w:rsidR="00B3445A" w:rsidRDefault="00B3445A" w:rsidP="00B3445A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ENGL 291, Post-Modern Literature</w:t>
      </w:r>
    </w:p>
    <w:p w14:paraId="2E0EFD6A" w14:textId="7342B1F9" w:rsidR="00B3445A" w:rsidRPr="008E6A8F" w:rsidRDefault="00B3445A" w:rsidP="00B3445A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ab/>
        <w:t>(Spring 2025)</w:t>
      </w:r>
    </w:p>
    <w:p w14:paraId="7DD1AA44" w14:textId="77777777" w:rsidR="00127334" w:rsidRDefault="00D33DF1" w:rsidP="00481F8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ENGL 391, Science Fiction before Science Fiction: Early Modern Literature and Science </w:t>
      </w:r>
    </w:p>
    <w:p w14:paraId="25BCBB5F" w14:textId="2FA8E7CF" w:rsidR="00D33DF1" w:rsidRPr="008E6A8F" w:rsidRDefault="00D33DF1" w:rsidP="00127334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(Spring 2022)</w:t>
      </w:r>
    </w:p>
    <w:p w14:paraId="38FCE7A4" w14:textId="77777777" w:rsidR="00127334" w:rsidRDefault="003E354B" w:rsidP="00481F8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ENGL 491, Theories of Literature </w:t>
      </w:r>
    </w:p>
    <w:p w14:paraId="2793D7A5" w14:textId="4C8C2F3C" w:rsidR="003E354B" w:rsidRPr="008E6A8F" w:rsidRDefault="003E354B" w:rsidP="00127334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(Spring 2023)</w:t>
      </w:r>
    </w:p>
    <w:p w14:paraId="513F923A" w14:textId="77777777" w:rsidR="00127334" w:rsidRDefault="009C2ACA" w:rsidP="009C2ACA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CWR 100, College Writing </w:t>
      </w:r>
    </w:p>
    <w:p w14:paraId="44E7F372" w14:textId="0E9BFD5D" w:rsidR="009C2ACA" w:rsidRDefault="009C2ACA" w:rsidP="00127334">
      <w:pPr>
        <w:ind w:firstLine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(Spring 2019, Spring 2020, Spring 2021</w:t>
      </w:r>
      <w:r w:rsidR="00F90971" w:rsidRPr="008E6A8F">
        <w:rPr>
          <w:rFonts w:ascii="Garamond" w:hAnsi="Garamond" w:cs="Times New Roman"/>
        </w:rPr>
        <w:t>, Spring 2022</w:t>
      </w:r>
      <w:r w:rsidR="00543598" w:rsidRPr="008E6A8F">
        <w:rPr>
          <w:rFonts w:ascii="Garamond" w:hAnsi="Garamond" w:cs="Times New Roman"/>
        </w:rPr>
        <w:t>, Spring 2024</w:t>
      </w:r>
      <w:r w:rsidR="00127334">
        <w:rPr>
          <w:rFonts w:ascii="Garamond" w:hAnsi="Garamond" w:cs="Times New Roman"/>
        </w:rPr>
        <w:t>, Spring 2025</w:t>
      </w:r>
      <w:r w:rsidRPr="008E6A8F">
        <w:rPr>
          <w:rFonts w:ascii="Garamond" w:hAnsi="Garamond" w:cs="Times New Roman"/>
        </w:rPr>
        <w:t>)</w:t>
      </w:r>
    </w:p>
    <w:p w14:paraId="23539CF3" w14:textId="721A549A" w:rsidR="009E315D" w:rsidRDefault="009E315D" w:rsidP="009E315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GWSW 110, Introduction to Women’s and Gender Studies</w:t>
      </w:r>
    </w:p>
    <w:p w14:paraId="00AE2B68" w14:textId="7B6560F0" w:rsidR="009E315D" w:rsidRPr="008E6A8F" w:rsidRDefault="009E315D" w:rsidP="009E315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ab/>
        <w:t>(Fall 2025, Spring 2026)</w:t>
      </w:r>
    </w:p>
    <w:p w14:paraId="25798A67" w14:textId="77777777" w:rsidR="00F90971" w:rsidRPr="008E6A8F" w:rsidRDefault="00F90971" w:rsidP="00104270">
      <w:pPr>
        <w:rPr>
          <w:rFonts w:ascii="Garamond" w:hAnsi="Garamond" w:cs="Times New Roman"/>
        </w:rPr>
      </w:pPr>
    </w:p>
    <w:p w14:paraId="710EA58D" w14:textId="7CD9EB1A" w:rsidR="007660B6" w:rsidRPr="008E6A8F" w:rsidRDefault="00BC13CD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lastRenderedPageBreak/>
        <w:t>Lecturer</w:t>
      </w:r>
      <w:r w:rsidR="007660B6" w:rsidRPr="008E6A8F">
        <w:rPr>
          <w:rFonts w:ascii="Garamond" w:hAnsi="Garamond" w:cs="Times New Roman"/>
        </w:rPr>
        <w:t>, Lake Forest College</w:t>
      </w:r>
      <w:r w:rsidR="008E5B41" w:rsidRPr="008E6A8F">
        <w:rPr>
          <w:rFonts w:ascii="Garamond" w:hAnsi="Garamond" w:cs="Times New Roman"/>
        </w:rPr>
        <w:t>, 2017-2018</w:t>
      </w:r>
    </w:p>
    <w:p w14:paraId="41D72DBD" w14:textId="77777777" w:rsidR="007660B6" w:rsidRPr="008E6A8F" w:rsidRDefault="007660B6" w:rsidP="00104270">
      <w:pPr>
        <w:rPr>
          <w:rFonts w:ascii="Garamond" w:hAnsi="Garamond" w:cs="Times New Roman"/>
        </w:rPr>
      </w:pPr>
    </w:p>
    <w:p w14:paraId="79256903" w14:textId="4AEEB94E" w:rsidR="00200CC3" w:rsidRPr="008E6A8F" w:rsidRDefault="009C2ACA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CWR 100, </w:t>
      </w:r>
      <w:r w:rsidR="00200CC3" w:rsidRPr="008E6A8F">
        <w:rPr>
          <w:rFonts w:ascii="Garamond" w:hAnsi="Garamond" w:cs="Times New Roman"/>
        </w:rPr>
        <w:t>College Writing (Spring 2018)</w:t>
      </w:r>
    </w:p>
    <w:p w14:paraId="3660D5D4" w14:textId="792BF0F3" w:rsidR="007660B6" w:rsidRDefault="009C2ACA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ENGL 221, </w:t>
      </w:r>
      <w:r w:rsidR="007660B6" w:rsidRPr="008E6A8F">
        <w:rPr>
          <w:rFonts w:ascii="Garamond" w:hAnsi="Garamond" w:cs="Times New Roman"/>
        </w:rPr>
        <w:t>Literature and Medicine (Fall 2017)</w:t>
      </w:r>
    </w:p>
    <w:p w14:paraId="74FFB81E" w14:textId="756A11E9" w:rsidR="0064558F" w:rsidRPr="008E6A8F" w:rsidRDefault="0064558F" w:rsidP="0064558F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ENGL 390</w:t>
      </w:r>
      <w:r w:rsidRPr="008E6A8F">
        <w:rPr>
          <w:rFonts w:ascii="Garamond" w:hAnsi="Garamond" w:cs="Times New Roman"/>
        </w:rPr>
        <w:t>, Russian Post-Soviet Literature (Spring 2018)</w:t>
      </w:r>
    </w:p>
    <w:p w14:paraId="59F20071" w14:textId="77777777" w:rsidR="007660B6" w:rsidRPr="008E6A8F" w:rsidRDefault="007660B6" w:rsidP="00104270">
      <w:pPr>
        <w:rPr>
          <w:rFonts w:ascii="Garamond" w:hAnsi="Garamond" w:cs="Times New Roman"/>
        </w:rPr>
      </w:pPr>
    </w:p>
    <w:p w14:paraId="5FCF54A1" w14:textId="799E24A8" w:rsidR="00104270" w:rsidRPr="008E6A8F" w:rsidRDefault="00BC13CD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t>Head Teaching Fellow</w:t>
      </w:r>
      <w:r w:rsidR="00104270" w:rsidRPr="008E6A8F">
        <w:rPr>
          <w:rFonts w:ascii="Garamond" w:hAnsi="Garamond" w:cs="Times New Roman"/>
        </w:rPr>
        <w:t>, Harvard University</w:t>
      </w:r>
    </w:p>
    <w:p w14:paraId="36FBF188" w14:textId="77777777" w:rsidR="008E5B41" w:rsidRPr="008E6A8F" w:rsidRDefault="008E5B41" w:rsidP="00104270">
      <w:pPr>
        <w:rPr>
          <w:rFonts w:ascii="Garamond" w:hAnsi="Garamond" w:cs="Times New Roman"/>
        </w:rPr>
      </w:pPr>
    </w:p>
    <w:p w14:paraId="6E6DCBC9" w14:textId="74420060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Shakespeare after </w:t>
      </w:r>
      <w:r w:rsidRPr="008E6A8F">
        <w:rPr>
          <w:rFonts w:ascii="Garamond" w:hAnsi="Garamond" w:cs="Times New Roman"/>
          <w:i/>
        </w:rPr>
        <w:t>Hamlet</w:t>
      </w:r>
      <w:r w:rsidRPr="008E6A8F">
        <w:rPr>
          <w:rFonts w:ascii="Garamond" w:hAnsi="Garamond" w:cs="Times New Roman"/>
        </w:rPr>
        <w:t xml:space="preserve"> (Spring 2012; Prof. Gordon Teskey)</w:t>
      </w:r>
    </w:p>
    <w:p w14:paraId="052FC7BF" w14:textId="77777777" w:rsidR="00104270" w:rsidRPr="008E6A8F" w:rsidRDefault="00104270" w:rsidP="00104270">
      <w:pPr>
        <w:rPr>
          <w:rFonts w:ascii="Garamond" w:hAnsi="Garamond" w:cs="Times New Roman"/>
        </w:rPr>
      </w:pPr>
    </w:p>
    <w:p w14:paraId="3B8C87C6" w14:textId="0D5E4C73" w:rsidR="00104270" w:rsidRPr="008E6A8F" w:rsidRDefault="00BC13CD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t>Teaching Fellow</w:t>
      </w:r>
      <w:r w:rsidR="00104270" w:rsidRPr="008E6A8F">
        <w:rPr>
          <w:rFonts w:ascii="Garamond" w:hAnsi="Garamond" w:cs="Times New Roman"/>
        </w:rPr>
        <w:t>, Harvard Extension School</w:t>
      </w:r>
    </w:p>
    <w:p w14:paraId="48AECCF4" w14:textId="77777777" w:rsidR="008E5B41" w:rsidRPr="008E6A8F" w:rsidRDefault="008E5B41" w:rsidP="00104270">
      <w:pPr>
        <w:rPr>
          <w:rFonts w:ascii="Garamond" w:hAnsi="Garamond" w:cs="Times New Roman"/>
        </w:rPr>
      </w:pPr>
    </w:p>
    <w:p w14:paraId="6FD9A684" w14:textId="10075B7C" w:rsidR="008E5B41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Shakespeare’s Later Plays (Spring 2012 and 2013; </w:t>
      </w:r>
      <w:r w:rsidR="00BC13CD" w:rsidRPr="008E6A8F">
        <w:rPr>
          <w:rFonts w:ascii="Garamond" w:hAnsi="Garamond" w:cs="Times New Roman"/>
        </w:rPr>
        <w:t>Prof. Joyce Van Dyke)</w:t>
      </w:r>
    </w:p>
    <w:p w14:paraId="65D7F854" w14:textId="756206F0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Literature and Sexuality (Fall 2011; Prof. Matthew Kaiser)</w:t>
      </w:r>
    </w:p>
    <w:p w14:paraId="144093CE" w14:textId="77777777" w:rsidR="00104270" w:rsidRPr="008E6A8F" w:rsidRDefault="00104270" w:rsidP="00104270">
      <w:pPr>
        <w:rPr>
          <w:rFonts w:ascii="Garamond" w:hAnsi="Garamond" w:cs="Times New Roman"/>
        </w:rPr>
      </w:pPr>
    </w:p>
    <w:p w14:paraId="0C7307C7" w14:textId="7376EE45" w:rsidR="00104270" w:rsidRPr="008E6A8F" w:rsidRDefault="00BC13CD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  <w:b/>
        </w:rPr>
        <w:t>Teaching Fellow</w:t>
      </w:r>
      <w:r w:rsidR="00104270" w:rsidRPr="008E6A8F">
        <w:rPr>
          <w:rFonts w:ascii="Garamond" w:hAnsi="Garamond" w:cs="Times New Roman"/>
        </w:rPr>
        <w:t>, Harvard University</w:t>
      </w:r>
    </w:p>
    <w:p w14:paraId="6D65E42B" w14:textId="77777777" w:rsidR="008E5B41" w:rsidRPr="008E6A8F" w:rsidRDefault="008E5B41" w:rsidP="00104270">
      <w:pPr>
        <w:rPr>
          <w:rFonts w:ascii="Garamond" w:hAnsi="Garamond" w:cs="Times New Roman"/>
        </w:rPr>
      </w:pPr>
    </w:p>
    <w:p w14:paraId="33F03196" w14:textId="0AA42410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Literature and Sexuality (Fall 2011; Prof. Matthew Kaiser)</w:t>
      </w:r>
    </w:p>
    <w:p w14:paraId="5ED33EDE" w14:textId="03388C47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Porgy and Bess (Spring 2011; Prof. Marjorie Garber and Diane Paulus)</w:t>
      </w:r>
    </w:p>
    <w:p w14:paraId="7F4F8E96" w14:textId="72129E32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Poems, Poets, and Poetry (Spring 2011; Prof. Helen Vendler)</w:t>
      </w:r>
    </w:p>
    <w:p w14:paraId="2A1E011C" w14:textId="310CEC9F" w:rsidR="00104270" w:rsidRPr="008E6A8F" w:rsidRDefault="0010427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Shakespearean Tragedy (Fall 2010; Prof. Stephen Greenblatt)</w:t>
      </w:r>
    </w:p>
    <w:p w14:paraId="7E8D00A2" w14:textId="51A69AF8" w:rsidR="00823469" w:rsidRPr="008E6A8F" w:rsidRDefault="00823469" w:rsidP="00104270">
      <w:pPr>
        <w:rPr>
          <w:rFonts w:ascii="Garamond" w:hAnsi="Garamond" w:cs="Times New Roman"/>
        </w:rPr>
      </w:pPr>
    </w:p>
    <w:p w14:paraId="48E18E47" w14:textId="4262B829" w:rsidR="00823469" w:rsidRPr="00CF24D4" w:rsidRDefault="005F40B4" w:rsidP="00104270">
      <w:pPr>
        <w:rPr>
          <w:rFonts w:ascii="Garamond" w:hAnsi="Garamond" w:cs="Times New Roman"/>
          <w:b/>
          <w:bCs/>
          <w:u w:val="single"/>
        </w:rPr>
      </w:pPr>
      <w:r w:rsidRPr="00CF24D4">
        <w:rPr>
          <w:rFonts w:ascii="Garamond" w:hAnsi="Garamond" w:cs="Times New Roman"/>
          <w:b/>
          <w:bCs/>
          <w:u w:val="single"/>
        </w:rPr>
        <w:t>ACADEMIC SERVICE</w:t>
      </w:r>
    </w:p>
    <w:p w14:paraId="603FCA85" w14:textId="4A8C3C39" w:rsidR="005F40B4" w:rsidRPr="008E6A8F" w:rsidRDefault="005F40B4" w:rsidP="00104270">
      <w:pPr>
        <w:rPr>
          <w:rFonts w:ascii="Garamond" w:hAnsi="Garamond" w:cs="Times New Roman"/>
        </w:rPr>
      </w:pPr>
    </w:p>
    <w:p w14:paraId="472E0B5D" w14:textId="789D651E" w:rsidR="00CF24D4" w:rsidRDefault="00CF24D4" w:rsidP="00104270">
      <w:pPr>
        <w:rPr>
          <w:rFonts w:ascii="Garamond" w:hAnsi="Garamond" w:cs="Times New Roman"/>
          <w:b/>
          <w:bCs/>
        </w:rPr>
      </w:pPr>
      <w:r>
        <w:rPr>
          <w:rFonts w:ascii="Garamond" w:hAnsi="Garamond" w:cs="Times New Roman"/>
          <w:b/>
          <w:bCs/>
        </w:rPr>
        <w:t>Academic Advising</w:t>
      </w:r>
    </w:p>
    <w:p w14:paraId="493D3ABE" w14:textId="77777777" w:rsidR="00CF24D4" w:rsidRPr="00CF24D4" w:rsidRDefault="00CF24D4" w:rsidP="00104270">
      <w:pPr>
        <w:rPr>
          <w:rFonts w:ascii="Garamond" w:hAnsi="Garamond" w:cs="Times New Roman"/>
          <w:b/>
          <w:bCs/>
        </w:rPr>
      </w:pPr>
    </w:p>
    <w:p w14:paraId="155A8929" w14:textId="6DE80893" w:rsidR="00CF24D4" w:rsidRDefault="00CF24D4" w:rsidP="00CF24D4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Faculty Advisor for First Year Students and Majors (2018-current)</w:t>
      </w:r>
    </w:p>
    <w:p w14:paraId="21A7605F" w14:textId="77777777" w:rsidR="00CF24D4" w:rsidRDefault="00CF24D4" w:rsidP="0010427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Transfer Student Faculty Advisor (2020)</w:t>
      </w:r>
    </w:p>
    <w:p w14:paraId="635B83FC" w14:textId="2B1D648E" w:rsidR="0077378F" w:rsidRPr="008E6A8F" w:rsidRDefault="00213AEF" w:rsidP="0010427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Interdisciplinary t</w:t>
      </w:r>
      <w:r w:rsidR="0077378F" w:rsidRPr="008E6A8F">
        <w:rPr>
          <w:rFonts w:ascii="Garamond" w:hAnsi="Garamond" w:cs="Times New Roman"/>
        </w:rPr>
        <w:t>hesis advisor</w:t>
      </w:r>
      <w:r w:rsidR="004B0837" w:rsidRPr="008E6A8F">
        <w:rPr>
          <w:rFonts w:ascii="Garamond" w:hAnsi="Garamond" w:cs="Times New Roman"/>
        </w:rPr>
        <w:t>:</w:t>
      </w:r>
    </w:p>
    <w:p w14:paraId="416BDC26" w14:textId="7FB62F65" w:rsidR="004B0837" w:rsidRPr="008E6A8F" w:rsidRDefault="004B0837" w:rsidP="00127334">
      <w:pPr>
        <w:ind w:left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Rose Jamine Montes, “Repeated restraint stress induces sex-dependent activation of BNST and anxiety-like behavior</w:t>
      </w:r>
      <w:r w:rsidR="001662F6">
        <w:rPr>
          <w:rFonts w:ascii="Garamond" w:hAnsi="Garamond" w:cs="Times New Roman"/>
        </w:rPr>
        <w:t>”</w:t>
      </w:r>
      <w:r w:rsidRPr="008E6A8F">
        <w:rPr>
          <w:rFonts w:ascii="Garamond" w:hAnsi="Garamond" w:cs="Times New Roman"/>
        </w:rPr>
        <w:t xml:space="preserve"> </w:t>
      </w:r>
      <w:r w:rsidR="001662F6">
        <w:rPr>
          <w:rFonts w:ascii="Garamond" w:hAnsi="Garamond" w:cs="Times New Roman"/>
        </w:rPr>
        <w:t>(</w:t>
      </w:r>
      <w:r w:rsidRPr="008E6A8F">
        <w:rPr>
          <w:rFonts w:ascii="Garamond" w:hAnsi="Garamond" w:cs="Times New Roman"/>
        </w:rPr>
        <w:t>2024</w:t>
      </w:r>
      <w:r w:rsidR="001662F6">
        <w:rPr>
          <w:rFonts w:ascii="Garamond" w:hAnsi="Garamond" w:cs="Times New Roman"/>
        </w:rPr>
        <w:t>)</w:t>
      </w:r>
    </w:p>
    <w:p w14:paraId="6172FED4" w14:textId="77777777" w:rsidR="00C9111D" w:rsidRPr="008E6A8F" w:rsidRDefault="00C9111D" w:rsidP="004B0837">
      <w:pPr>
        <w:ind w:left="720"/>
        <w:rPr>
          <w:rFonts w:ascii="Garamond" w:hAnsi="Garamond" w:cs="Times New Roman"/>
        </w:rPr>
      </w:pPr>
    </w:p>
    <w:p w14:paraId="68B61BCA" w14:textId="3083137A" w:rsidR="00C9111D" w:rsidRPr="008E6A8F" w:rsidRDefault="00C9111D" w:rsidP="004B0837">
      <w:pPr>
        <w:ind w:left="720"/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Abagayle King, “Chronic administration of nicotine does not improve cognitive flexibility in an attentional set-shifting paradigm</w:t>
      </w:r>
      <w:r w:rsidR="001662F6">
        <w:rPr>
          <w:rFonts w:ascii="Garamond" w:hAnsi="Garamond" w:cs="Times New Roman"/>
        </w:rPr>
        <w:t>”</w:t>
      </w:r>
      <w:r w:rsidRPr="008E6A8F">
        <w:rPr>
          <w:rFonts w:ascii="Garamond" w:hAnsi="Garamond" w:cs="Times New Roman"/>
        </w:rPr>
        <w:t xml:space="preserve"> </w:t>
      </w:r>
      <w:r w:rsidR="001662F6">
        <w:rPr>
          <w:rFonts w:ascii="Garamond" w:hAnsi="Garamond" w:cs="Times New Roman"/>
        </w:rPr>
        <w:t>(</w:t>
      </w:r>
      <w:r w:rsidRPr="008E6A8F">
        <w:rPr>
          <w:rFonts w:ascii="Garamond" w:hAnsi="Garamond" w:cs="Times New Roman"/>
        </w:rPr>
        <w:t>2019</w:t>
      </w:r>
      <w:r w:rsidR="001662F6">
        <w:rPr>
          <w:rFonts w:ascii="Garamond" w:hAnsi="Garamond" w:cs="Times New Roman"/>
        </w:rPr>
        <w:t>)</w:t>
      </w:r>
    </w:p>
    <w:p w14:paraId="3B0D12AB" w14:textId="77777777" w:rsidR="004B0837" w:rsidRPr="008E6A8F" w:rsidRDefault="004B0837" w:rsidP="00104270">
      <w:pPr>
        <w:rPr>
          <w:rFonts w:ascii="Garamond" w:hAnsi="Garamond" w:cs="Times New Roman"/>
        </w:rPr>
      </w:pPr>
    </w:p>
    <w:p w14:paraId="1609FD2F" w14:textId="075D70A7" w:rsidR="00CF24D4" w:rsidRDefault="00253930" w:rsidP="00104270">
      <w:pPr>
        <w:rPr>
          <w:rFonts w:ascii="Garamond" w:hAnsi="Garamond" w:cs="Times New Roman"/>
          <w:b/>
          <w:bCs/>
        </w:rPr>
      </w:pPr>
      <w:r>
        <w:rPr>
          <w:rFonts w:ascii="Garamond" w:hAnsi="Garamond" w:cs="Times New Roman"/>
          <w:b/>
          <w:bCs/>
        </w:rPr>
        <w:t xml:space="preserve">College Service </w:t>
      </w:r>
    </w:p>
    <w:p w14:paraId="116145B3" w14:textId="5BBBA0DE" w:rsidR="00CF24D4" w:rsidRDefault="00CF24D4" w:rsidP="00CF24D4">
      <w:pPr>
        <w:rPr>
          <w:rFonts w:ascii="Garamond" w:hAnsi="Garamond" w:cs="Times New Roman"/>
        </w:rPr>
      </w:pPr>
    </w:p>
    <w:p w14:paraId="39252744" w14:textId="7D4F48C0" w:rsidR="002D0BA5" w:rsidRPr="00F61B12" w:rsidRDefault="00F61B12" w:rsidP="00CF24D4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Co-Chair Non-Tenure Track Subcommittee for </w:t>
      </w:r>
      <w:r>
        <w:rPr>
          <w:rFonts w:ascii="Garamond" w:hAnsi="Garamond" w:cs="Times New Roman"/>
          <w:i/>
          <w:iCs/>
        </w:rPr>
        <w:t xml:space="preserve">AAUP </w:t>
      </w:r>
      <w:r>
        <w:rPr>
          <w:rFonts w:ascii="Garamond" w:hAnsi="Garamond" w:cs="Times New Roman"/>
        </w:rPr>
        <w:t>Chapter (2025 to present)</w:t>
      </w:r>
    </w:p>
    <w:p w14:paraId="13653300" w14:textId="117EF57B" w:rsidR="000A2FD7" w:rsidRDefault="000A2FD7" w:rsidP="00CF24D4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Committee Member, Health Professions Program Steering Committee (2024</w:t>
      </w:r>
      <w:r w:rsidR="00A30018">
        <w:rPr>
          <w:rFonts w:ascii="Garamond" w:hAnsi="Garamond" w:cs="Times New Roman"/>
        </w:rPr>
        <w:t>-2025</w:t>
      </w:r>
      <w:r>
        <w:rPr>
          <w:rFonts w:ascii="Garamond" w:hAnsi="Garamond" w:cs="Times New Roman"/>
        </w:rPr>
        <w:t>)</w:t>
      </w:r>
    </w:p>
    <w:p w14:paraId="69C4CBCB" w14:textId="1B0113E7" w:rsidR="00763A8E" w:rsidRDefault="00763A8E" w:rsidP="00CF24D4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Fielding Fellows Program (2020-current)</w:t>
      </w:r>
    </w:p>
    <w:p w14:paraId="4817515F" w14:textId="22A6883A" w:rsidR="00CF24D4" w:rsidRDefault="00F25BF4" w:rsidP="00CF24D4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Interdisciplinary Search Committee, Neuroscience Department (2023)</w:t>
      </w:r>
    </w:p>
    <w:p w14:paraId="5D2641FD" w14:textId="6476F5E8" w:rsidR="00342165" w:rsidRPr="00342165" w:rsidRDefault="00342165" w:rsidP="00CF24D4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Lecturer, Mock Class “Visions of Madness in </w:t>
      </w:r>
      <w:r>
        <w:rPr>
          <w:rFonts w:ascii="Garamond" w:hAnsi="Garamond" w:cs="Times New Roman"/>
          <w:i/>
          <w:iCs/>
        </w:rPr>
        <w:t>Jekyll and Hyde</w:t>
      </w:r>
      <w:r>
        <w:rPr>
          <w:rFonts w:ascii="Garamond" w:hAnsi="Garamond" w:cs="Times New Roman"/>
        </w:rPr>
        <w:t>,</w:t>
      </w:r>
      <w:r w:rsidR="00F937DD">
        <w:rPr>
          <w:rFonts w:ascii="Garamond" w:hAnsi="Garamond" w:cs="Times New Roman"/>
        </w:rPr>
        <w:t>”</w:t>
      </w:r>
      <w:r>
        <w:rPr>
          <w:rFonts w:ascii="Garamond" w:hAnsi="Garamond" w:cs="Times New Roman"/>
        </w:rPr>
        <w:t xml:space="preserve"> Admissions Event (2021)</w:t>
      </w:r>
    </w:p>
    <w:p w14:paraId="41CF3DA6" w14:textId="48EA3CAB" w:rsidR="00512CF3" w:rsidRDefault="00512CF3" w:rsidP="00CF24D4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Organizer of Digital Humanities Collaboration with Dr. Anupam Basu (2018)</w:t>
      </w:r>
    </w:p>
    <w:p w14:paraId="6CF1BBA4" w14:textId="10B88209" w:rsidR="00CF24D4" w:rsidRPr="008E6A8F" w:rsidRDefault="00CF24D4" w:rsidP="00CF24D4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Co-Organizer of “Dante and Milton: Heaven and Hell” Week (2018)</w:t>
      </w:r>
    </w:p>
    <w:p w14:paraId="674CB821" w14:textId="0540C254" w:rsidR="00CF24D4" w:rsidRDefault="00CF24D4" w:rsidP="00104270">
      <w:pPr>
        <w:rPr>
          <w:rFonts w:ascii="Garamond" w:hAnsi="Garamond" w:cs="Times New Roman"/>
          <w:b/>
          <w:bCs/>
        </w:rPr>
      </w:pPr>
    </w:p>
    <w:p w14:paraId="206BB90E" w14:textId="76A99C00" w:rsidR="00CF24D4" w:rsidRDefault="00CF24D4" w:rsidP="00104270">
      <w:pPr>
        <w:rPr>
          <w:rFonts w:ascii="Garamond" w:hAnsi="Garamond" w:cs="Times New Roman"/>
          <w:b/>
          <w:bCs/>
        </w:rPr>
      </w:pPr>
      <w:r>
        <w:rPr>
          <w:rFonts w:ascii="Garamond" w:hAnsi="Garamond" w:cs="Times New Roman"/>
          <w:b/>
          <w:bCs/>
        </w:rPr>
        <w:t>Student Organizations</w:t>
      </w:r>
    </w:p>
    <w:p w14:paraId="63D2ACA6" w14:textId="77777777" w:rsidR="00CF24D4" w:rsidRPr="00CF24D4" w:rsidRDefault="00CF24D4" w:rsidP="00104270">
      <w:pPr>
        <w:rPr>
          <w:rFonts w:ascii="Garamond" w:hAnsi="Garamond" w:cs="Times New Roman"/>
          <w:b/>
          <w:bCs/>
        </w:rPr>
      </w:pPr>
    </w:p>
    <w:p w14:paraId="523DF0D0" w14:textId="191ADD03" w:rsidR="002D0BA5" w:rsidRDefault="002D0BA5" w:rsidP="0010427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Coordinator of “Dead Souls” Reading Group (2025-current)</w:t>
      </w:r>
    </w:p>
    <w:p w14:paraId="55AD5CB2" w14:textId="04C253BD" w:rsidR="00A30018" w:rsidRDefault="00A30018" w:rsidP="0010427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lastRenderedPageBreak/>
        <w:t>Faculty Advisor for “Tales of Tomorrow” (2025-current)</w:t>
      </w:r>
    </w:p>
    <w:p w14:paraId="41B832E3" w14:textId="65A3B813" w:rsidR="00213AEF" w:rsidRDefault="00213AEF" w:rsidP="0010427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Participant in “Dead Souls” Reading Group (</w:t>
      </w:r>
      <w:r w:rsidR="001662F6">
        <w:rPr>
          <w:rFonts w:ascii="Garamond" w:hAnsi="Garamond" w:cs="Times New Roman"/>
        </w:rPr>
        <w:t>2019-</w:t>
      </w:r>
      <w:r w:rsidR="002D0BA5">
        <w:rPr>
          <w:rFonts w:ascii="Garamond" w:hAnsi="Garamond" w:cs="Times New Roman"/>
        </w:rPr>
        <w:t>2024</w:t>
      </w:r>
      <w:r w:rsidR="001662F6">
        <w:rPr>
          <w:rFonts w:ascii="Garamond" w:hAnsi="Garamond" w:cs="Times New Roman"/>
        </w:rPr>
        <w:t>)</w:t>
      </w:r>
    </w:p>
    <w:p w14:paraId="3E5BAF61" w14:textId="38777662" w:rsidR="001662F6" w:rsidRDefault="001662F6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Faculty Advisor for Writing Club (2019-</w:t>
      </w:r>
      <w:r>
        <w:rPr>
          <w:rFonts w:ascii="Garamond" w:hAnsi="Garamond" w:cs="Times New Roman"/>
        </w:rPr>
        <w:t>2023</w:t>
      </w:r>
      <w:r w:rsidRPr="008E6A8F">
        <w:rPr>
          <w:rFonts w:ascii="Garamond" w:hAnsi="Garamond" w:cs="Times New Roman"/>
        </w:rPr>
        <w:t>)</w:t>
      </w:r>
    </w:p>
    <w:p w14:paraId="0F92296D" w14:textId="5B415A1F" w:rsidR="00760D55" w:rsidRDefault="003C2E6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Faculty Advisor for Best Buddies (2019-2020)</w:t>
      </w:r>
    </w:p>
    <w:p w14:paraId="2C608084" w14:textId="77777777" w:rsidR="0077378F" w:rsidRPr="008E6A8F" w:rsidRDefault="0077378F" w:rsidP="0077378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Co-Coordinator, Harvard English Department Renaissance Colloquium (2011-2012)</w:t>
      </w:r>
    </w:p>
    <w:p w14:paraId="2FBACD3E" w14:textId="3CE8A596" w:rsidR="0077378F" w:rsidRDefault="0077378F" w:rsidP="00104270">
      <w:pPr>
        <w:rPr>
          <w:rFonts w:ascii="Garamond" w:hAnsi="Garamond" w:cs="Times New Roman"/>
        </w:rPr>
      </w:pPr>
    </w:p>
    <w:p w14:paraId="44253A2B" w14:textId="2DF449A8" w:rsidR="00213AEF" w:rsidRPr="00253930" w:rsidRDefault="00213AEF" w:rsidP="00104270">
      <w:pPr>
        <w:rPr>
          <w:rFonts w:ascii="Garamond" w:hAnsi="Garamond" w:cs="Times New Roman"/>
          <w:b/>
          <w:u w:val="single"/>
        </w:rPr>
      </w:pPr>
      <w:r w:rsidRPr="00253930">
        <w:rPr>
          <w:rFonts w:ascii="Garamond" w:hAnsi="Garamond" w:cs="Times New Roman"/>
          <w:b/>
          <w:u w:val="single"/>
        </w:rPr>
        <w:t>COMMUNITY OUTREACH</w:t>
      </w:r>
    </w:p>
    <w:p w14:paraId="0FBA74A5" w14:textId="7F19A3C5" w:rsidR="00213AEF" w:rsidRDefault="00213AEF" w:rsidP="00104270">
      <w:pPr>
        <w:rPr>
          <w:rFonts w:ascii="Garamond" w:hAnsi="Garamond" w:cs="Times New Roman"/>
          <w:b/>
        </w:rPr>
      </w:pPr>
    </w:p>
    <w:p w14:paraId="2E3E000A" w14:textId="6D1A21CB" w:rsidR="00B3445A" w:rsidRDefault="00B3445A" w:rsidP="0010427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Lecture on Daniel Mason, “Chapter One” Book Club, Lake Forest, IL (2025)</w:t>
      </w:r>
    </w:p>
    <w:p w14:paraId="15ACC7DC" w14:textId="0565D235" w:rsidR="00213AEF" w:rsidRDefault="00213AEF" w:rsidP="0010427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Lecture </w:t>
      </w:r>
      <w:r w:rsidR="00127334">
        <w:rPr>
          <w:rFonts w:ascii="Garamond" w:hAnsi="Garamond" w:cs="Times New Roman"/>
        </w:rPr>
        <w:t xml:space="preserve">on Rebecca Makkai, </w:t>
      </w:r>
      <w:r>
        <w:rPr>
          <w:rFonts w:ascii="Garamond" w:hAnsi="Garamond" w:cs="Times New Roman"/>
        </w:rPr>
        <w:t>“Chapter One</w:t>
      </w:r>
      <w:r w:rsidR="00127334">
        <w:rPr>
          <w:rFonts w:ascii="Garamond" w:hAnsi="Garamond" w:cs="Times New Roman"/>
        </w:rPr>
        <w:t xml:space="preserve">” Book Club, </w:t>
      </w:r>
      <w:r>
        <w:rPr>
          <w:rFonts w:ascii="Garamond" w:hAnsi="Garamond" w:cs="Times New Roman"/>
        </w:rPr>
        <w:t>Lake Forest, IL (2024)</w:t>
      </w:r>
    </w:p>
    <w:p w14:paraId="578AAD42" w14:textId="05060B5C" w:rsidR="001C51D0" w:rsidRDefault="001C51D0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Podcast Interview, “Shakespeare and the Plague” </w:t>
      </w:r>
      <w:r w:rsidRPr="008E6A8F">
        <w:rPr>
          <w:rFonts w:ascii="Garamond" w:hAnsi="Garamond" w:cs="Times New Roman"/>
          <w:i/>
          <w:iCs/>
        </w:rPr>
        <w:t>Reduced Shakespeare Company</w:t>
      </w:r>
      <w:r w:rsidRPr="008E6A8F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(</w:t>
      </w:r>
      <w:r w:rsidRPr="008E6A8F">
        <w:rPr>
          <w:rFonts w:ascii="Garamond" w:hAnsi="Garamond" w:cs="Times New Roman"/>
        </w:rPr>
        <w:t>2020</w:t>
      </w:r>
      <w:r>
        <w:rPr>
          <w:rFonts w:ascii="Garamond" w:hAnsi="Garamond" w:cs="Times New Roman"/>
        </w:rPr>
        <w:t>)</w:t>
      </w:r>
    </w:p>
    <w:p w14:paraId="6F13F7B3" w14:textId="2B3642FF" w:rsidR="001C51D0" w:rsidRPr="001C51D0" w:rsidRDefault="001C51D0" w:rsidP="00213AEF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Pre-Show Talk for PBK </w:t>
      </w:r>
      <w:r w:rsidR="00127334">
        <w:rPr>
          <w:rFonts w:ascii="Garamond" w:hAnsi="Garamond" w:cs="Times New Roman"/>
        </w:rPr>
        <w:t xml:space="preserve">Group </w:t>
      </w:r>
      <w:r>
        <w:rPr>
          <w:rFonts w:ascii="Garamond" w:hAnsi="Garamond" w:cs="Times New Roman"/>
        </w:rPr>
        <w:t xml:space="preserve">at </w:t>
      </w:r>
      <w:r>
        <w:rPr>
          <w:rFonts w:ascii="Garamond" w:hAnsi="Garamond" w:cs="Times New Roman"/>
          <w:i/>
          <w:iCs/>
        </w:rPr>
        <w:t>Hamlet</w:t>
      </w:r>
      <w:r>
        <w:rPr>
          <w:rFonts w:ascii="Garamond" w:hAnsi="Garamond" w:cs="Times New Roman"/>
        </w:rPr>
        <w:t>, Chicago Shakespeare Theater, Chicago, IL</w:t>
      </w:r>
      <w:r>
        <w:rPr>
          <w:rFonts w:ascii="Garamond" w:hAnsi="Garamond" w:cs="Times New Roman"/>
          <w:i/>
          <w:iCs/>
        </w:rPr>
        <w:t xml:space="preserve"> </w:t>
      </w:r>
      <w:r>
        <w:rPr>
          <w:rFonts w:ascii="Garamond" w:hAnsi="Garamond" w:cs="Times New Roman"/>
        </w:rPr>
        <w:t>(2019)</w:t>
      </w:r>
    </w:p>
    <w:p w14:paraId="2DD33BD5" w14:textId="3C5FBF0E" w:rsidR="001C51D0" w:rsidRDefault="001C51D0" w:rsidP="001C51D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Lecture </w:t>
      </w:r>
      <w:r w:rsidR="00127334">
        <w:rPr>
          <w:rFonts w:ascii="Garamond" w:hAnsi="Garamond" w:cs="Times New Roman"/>
        </w:rPr>
        <w:t xml:space="preserve">on Elena Ferrante, </w:t>
      </w:r>
      <w:r>
        <w:rPr>
          <w:rFonts w:ascii="Garamond" w:hAnsi="Garamond" w:cs="Times New Roman"/>
        </w:rPr>
        <w:t>“Chapter One” Book Club, Lake Forest, IL (2019)</w:t>
      </w:r>
    </w:p>
    <w:p w14:paraId="7F45A4E1" w14:textId="2D56BE98" w:rsidR="001C51D0" w:rsidRDefault="00127334" w:rsidP="00213AEF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Pre-Show Talk for PBK Group at </w:t>
      </w:r>
      <w:r>
        <w:rPr>
          <w:rFonts w:ascii="Garamond" w:hAnsi="Garamond" w:cs="Times New Roman"/>
          <w:i/>
          <w:iCs/>
        </w:rPr>
        <w:t>Macbeth</w:t>
      </w:r>
      <w:r>
        <w:rPr>
          <w:rFonts w:ascii="Garamond" w:hAnsi="Garamond" w:cs="Times New Roman"/>
        </w:rPr>
        <w:t>, Chicago Shakespeare Theater, Chicago, IL</w:t>
      </w:r>
      <w:r>
        <w:rPr>
          <w:rFonts w:ascii="Garamond" w:hAnsi="Garamond" w:cs="Times New Roman"/>
          <w:i/>
          <w:iCs/>
        </w:rPr>
        <w:t xml:space="preserve"> </w:t>
      </w:r>
      <w:r>
        <w:rPr>
          <w:rFonts w:ascii="Garamond" w:hAnsi="Garamond" w:cs="Times New Roman"/>
        </w:rPr>
        <w:t>(2018)</w:t>
      </w:r>
    </w:p>
    <w:p w14:paraId="422624FD" w14:textId="73DAA6C1" w:rsidR="00127334" w:rsidRDefault="00127334" w:rsidP="001C51D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Post-Show Panelist, </w:t>
      </w:r>
      <w:r>
        <w:rPr>
          <w:rFonts w:ascii="Garamond" w:hAnsi="Garamond" w:cs="Times New Roman"/>
          <w:i/>
          <w:iCs/>
        </w:rPr>
        <w:t>The Book of Will</w:t>
      </w:r>
      <w:r>
        <w:rPr>
          <w:rFonts w:ascii="Garamond" w:hAnsi="Garamond" w:cs="Times New Roman"/>
        </w:rPr>
        <w:t>, Northlight Theater, Skokie, IL (2017)</w:t>
      </w:r>
    </w:p>
    <w:p w14:paraId="550261C7" w14:textId="263C3CA4" w:rsidR="00213AEF" w:rsidRPr="008E6A8F" w:rsidRDefault="001C51D0" w:rsidP="00213AEF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Podcast Interview, “Lovers and Scholars” </w:t>
      </w:r>
      <w:r w:rsidRPr="008E6A8F">
        <w:rPr>
          <w:rFonts w:ascii="Garamond" w:hAnsi="Garamond" w:cs="Times New Roman"/>
          <w:i/>
          <w:iCs/>
        </w:rPr>
        <w:t>Reduced Shakespeare Company</w:t>
      </w:r>
      <w:r w:rsidRPr="008E6A8F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>(2013)</w:t>
      </w:r>
    </w:p>
    <w:p w14:paraId="754BF916" w14:textId="1782B584" w:rsidR="00760D55" w:rsidRPr="008E6A8F" w:rsidRDefault="00760D55" w:rsidP="00104270">
      <w:pPr>
        <w:rPr>
          <w:rFonts w:ascii="Garamond" w:hAnsi="Garamond" w:cs="Times New Roman"/>
        </w:rPr>
      </w:pPr>
    </w:p>
    <w:p w14:paraId="747CB654" w14:textId="29702D6A" w:rsidR="00213AEF" w:rsidRPr="00253930" w:rsidRDefault="00213AEF" w:rsidP="00104270">
      <w:pPr>
        <w:rPr>
          <w:rFonts w:ascii="Garamond" w:hAnsi="Garamond" w:cs="Times New Roman"/>
          <w:b/>
          <w:u w:val="single"/>
        </w:rPr>
      </w:pPr>
      <w:r w:rsidRPr="00253930">
        <w:rPr>
          <w:rFonts w:ascii="Garamond" w:hAnsi="Garamond" w:cs="Times New Roman"/>
          <w:b/>
          <w:u w:val="single"/>
        </w:rPr>
        <w:t>LANGUAGES</w:t>
      </w:r>
    </w:p>
    <w:p w14:paraId="4F8AFDF8" w14:textId="03A88998" w:rsidR="00213AEF" w:rsidRDefault="00213AEF" w:rsidP="00104270">
      <w:pPr>
        <w:rPr>
          <w:rFonts w:ascii="Garamond" w:hAnsi="Garamond" w:cs="Times New Roman"/>
          <w:b/>
        </w:rPr>
      </w:pPr>
    </w:p>
    <w:p w14:paraId="73B33DBE" w14:textId="310DE886" w:rsidR="00213AEF" w:rsidRDefault="00213AEF" w:rsidP="0010427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French (advanced)</w:t>
      </w:r>
    </w:p>
    <w:p w14:paraId="7D9E2B93" w14:textId="3DBD7E7A" w:rsidR="00213AEF" w:rsidRDefault="00213AEF" w:rsidP="00104270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German (</w:t>
      </w:r>
      <w:r w:rsidR="001662F6">
        <w:rPr>
          <w:rFonts w:ascii="Garamond" w:hAnsi="Garamond" w:cs="Times New Roman"/>
        </w:rPr>
        <w:t xml:space="preserve">basic </w:t>
      </w:r>
      <w:r>
        <w:rPr>
          <w:rFonts w:ascii="Garamond" w:hAnsi="Garamond" w:cs="Times New Roman"/>
        </w:rPr>
        <w:t>reading)</w:t>
      </w:r>
    </w:p>
    <w:p w14:paraId="23E2756A" w14:textId="1EC2A269" w:rsidR="00213AEF" w:rsidRPr="00213AEF" w:rsidRDefault="00213AEF" w:rsidP="00104270">
      <w:pPr>
        <w:rPr>
          <w:rFonts w:ascii="Garamond" w:hAnsi="Garamond" w:cs="Times New Roman"/>
          <w:bCs/>
        </w:rPr>
      </w:pPr>
      <w:r>
        <w:rPr>
          <w:rFonts w:ascii="Garamond" w:hAnsi="Garamond" w:cs="Times New Roman"/>
        </w:rPr>
        <w:t>Latin (beginning)</w:t>
      </w:r>
    </w:p>
    <w:p w14:paraId="3D60F6DE" w14:textId="77777777" w:rsidR="00213AEF" w:rsidRDefault="00213AEF" w:rsidP="00104270">
      <w:pPr>
        <w:rPr>
          <w:rFonts w:ascii="Garamond" w:hAnsi="Garamond" w:cs="Times New Roman"/>
          <w:b/>
        </w:rPr>
      </w:pPr>
    </w:p>
    <w:p w14:paraId="0C7A3949" w14:textId="419461E7" w:rsidR="00823469" w:rsidRPr="00253930" w:rsidRDefault="00823469" w:rsidP="00104270">
      <w:pPr>
        <w:rPr>
          <w:rFonts w:ascii="Garamond" w:hAnsi="Garamond" w:cs="Times New Roman"/>
          <w:b/>
          <w:u w:val="single"/>
        </w:rPr>
      </w:pPr>
      <w:r w:rsidRPr="00253930">
        <w:rPr>
          <w:rFonts w:ascii="Garamond" w:hAnsi="Garamond" w:cs="Times New Roman"/>
          <w:b/>
          <w:u w:val="single"/>
        </w:rPr>
        <w:t>PROFESSIONAL MEMBERSHIPS</w:t>
      </w:r>
    </w:p>
    <w:p w14:paraId="5A340339" w14:textId="17A220CC" w:rsidR="00823469" w:rsidRPr="008E6A8F" w:rsidRDefault="00823469" w:rsidP="00104270">
      <w:pPr>
        <w:rPr>
          <w:rFonts w:ascii="Garamond" w:hAnsi="Garamond" w:cs="Times New Roman"/>
          <w:b/>
        </w:rPr>
      </w:pPr>
    </w:p>
    <w:p w14:paraId="758A0DDF" w14:textId="39FEF766" w:rsidR="00823469" w:rsidRPr="008E6A8F" w:rsidRDefault="00823469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Phi Beta Kappa Association of the Chicago Area, Board Member (2017-</w:t>
      </w:r>
      <w:r w:rsidR="00B3445A">
        <w:rPr>
          <w:rFonts w:ascii="Garamond" w:hAnsi="Garamond" w:cs="Times New Roman"/>
        </w:rPr>
        <w:t>2024</w:t>
      </w:r>
      <w:r w:rsidRPr="008E6A8F">
        <w:rPr>
          <w:rFonts w:ascii="Garamond" w:hAnsi="Garamond" w:cs="Times New Roman"/>
        </w:rPr>
        <w:t>)</w:t>
      </w:r>
    </w:p>
    <w:p w14:paraId="29A08FDD" w14:textId="67414B61" w:rsidR="004B0837" w:rsidRPr="008E6A8F" w:rsidRDefault="004B0837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 xml:space="preserve">Midwest Modern Language Association </w:t>
      </w:r>
    </w:p>
    <w:p w14:paraId="41D0FC5D" w14:textId="471FCA4C" w:rsidR="00823469" w:rsidRPr="008E6A8F" w:rsidRDefault="00823469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Modern Language Association</w:t>
      </w:r>
    </w:p>
    <w:p w14:paraId="07054FDD" w14:textId="5ABDA913" w:rsidR="00823469" w:rsidRPr="008E6A8F" w:rsidRDefault="00823469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Renaissance Society of America</w:t>
      </w:r>
    </w:p>
    <w:p w14:paraId="6F2101D1" w14:textId="7F9AED2F" w:rsidR="00823469" w:rsidRPr="008E6A8F" w:rsidRDefault="00823469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Shakespeare Association of America</w:t>
      </w:r>
    </w:p>
    <w:p w14:paraId="327B2F24" w14:textId="77777777" w:rsidR="00823469" w:rsidRPr="00253930" w:rsidRDefault="00823469" w:rsidP="00104270">
      <w:pPr>
        <w:rPr>
          <w:rFonts w:ascii="Garamond" w:hAnsi="Garamond" w:cs="Times New Roman"/>
          <w:b/>
          <w:u w:val="single"/>
        </w:rPr>
      </w:pPr>
    </w:p>
    <w:p w14:paraId="1E30E563" w14:textId="5C7088FC" w:rsidR="00823469" w:rsidRPr="00253930" w:rsidRDefault="00823469" w:rsidP="00104270">
      <w:pPr>
        <w:rPr>
          <w:rFonts w:ascii="Garamond" w:hAnsi="Garamond" w:cs="Times New Roman"/>
          <w:b/>
          <w:u w:val="single"/>
        </w:rPr>
      </w:pPr>
      <w:r w:rsidRPr="00253930">
        <w:rPr>
          <w:rFonts w:ascii="Garamond" w:hAnsi="Garamond" w:cs="Times New Roman"/>
          <w:b/>
          <w:u w:val="single"/>
        </w:rPr>
        <w:t>REFERENCES</w:t>
      </w:r>
    </w:p>
    <w:p w14:paraId="64441665" w14:textId="48D71EFD" w:rsidR="00823469" w:rsidRPr="008E6A8F" w:rsidRDefault="00823469" w:rsidP="00104270">
      <w:pPr>
        <w:rPr>
          <w:rFonts w:ascii="Garamond" w:hAnsi="Garamond" w:cs="Times New Roman"/>
          <w:b/>
        </w:rPr>
      </w:pPr>
    </w:p>
    <w:p w14:paraId="7FCCA806" w14:textId="69F65B0E" w:rsidR="00823469" w:rsidRPr="008E6A8F" w:rsidRDefault="00823469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Stephen Greenblatt</w:t>
      </w:r>
    </w:p>
    <w:p w14:paraId="6F2D6888" w14:textId="3C102C4E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John Cogan University Professor of the Humanities</w:t>
      </w:r>
    </w:p>
    <w:p w14:paraId="45F02A18" w14:textId="298BB1B6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Harvard University</w:t>
      </w:r>
    </w:p>
    <w:p w14:paraId="538092C3" w14:textId="6FEB4A6D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Barker Center 154</w:t>
      </w:r>
    </w:p>
    <w:p w14:paraId="309320F3" w14:textId="74CEA721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12 Quincy Street</w:t>
      </w:r>
    </w:p>
    <w:p w14:paraId="0C7B6497" w14:textId="7A61DA82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Cambridge, MA 02138</w:t>
      </w:r>
    </w:p>
    <w:p w14:paraId="1763CCBE" w14:textId="553DC08A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617-495-2101</w:t>
      </w:r>
    </w:p>
    <w:p w14:paraId="6AB24CEB" w14:textId="3D1060EC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greenbl@fas.harvard.edu</w:t>
      </w:r>
    </w:p>
    <w:p w14:paraId="32D1BC61" w14:textId="02D83A1E" w:rsidR="00823469" w:rsidRPr="008E6A8F" w:rsidRDefault="00823469" w:rsidP="00104270">
      <w:pPr>
        <w:rPr>
          <w:rFonts w:ascii="Garamond" w:hAnsi="Garamond" w:cs="Times New Roman"/>
        </w:rPr>
      </w:pPr>
    </w:p>
    <w:p w14:paraId="38632210" w14:textId="77777777" w:rsidR="00161E1B" w:rsidRPr="008E6A8F" w:rsidRDefault="00161E1B" w:rsidP="00104270">
      <w:pPr>
        <w:rPr>
          <w:rFonts w:ascii="Garamond" w:hAnsi="Garamond" w:cs="Times New Roman"/>
        </w:rPr>
      </w:pPr>
    </w:p>
    <w:p w14:paraId="3C3A5349" w14:textId="52B7191F" w:rsidR="00823469" w:rsidRPr="008E6A8F" w:rsidRDefault="00823469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Marc Shell</w:t>
      </w:r>
    </w:p>
    <w:p w14:paraId="4E1EA1F8" w14:textId="7A6C65DB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Irving Babbit Professor of Comparative Literature and Professor of English</w:t>
      </w:r>
    </w:p>
    <w:p w14:paraId="08387EFD" w14:textId="473F5312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Harvard University</w:t>
      </w:r>
    </w:p>
    <w:p w14:paraId="2B8C7A5F" w14:textId="5DB07497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Barker 265</w:t>
      </w:r>
    </w:p>
    <w:p w14:paraId="65720898" w14:textId="77777777" w:rsidR="00161E1B" w:rsidRPr="008E6A8F" w:rsidRDefault="00161E1B" w:rsidP="00161E1B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12 Quincy Street</w:t>
      </w:r>
    </w:p>
    <w:p w14:paraId="6362BB18" w14:textId="10342C2B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lastRenderedPageBreak/>
        <w:t>Cambridge, MA 02138</w:t>
      </w:r>
    </w:p>
    <w:p w14:paraId="55759BC5" w14:textId="596B6EE5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617-496-6538</w:t>
      </w:r>
    </w:p>
    <w:p w14:paraId="1BE5C962" w14:textId="14F3ACA1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mshell@fas.harvard.edu</w:t>
      </w:r>
    </w:p>
    <w:p w14:paraId="554B97D9" w14:textId="077EA3DD" w:rsidR="00823469" w:rsidRDefault="00823469" w:rsidP="00104270">
      <w:pPr>
        <w:rPr>
          <w:rFonts w:ascii="Garamond" w:hAnsi="Garamond" w:cs="Times New Roman"/>
        </w:rPr>
      </w:pPr>
    </w:p>
    <w:p w14:paraId="2060FC2D" w14:textId="77777777" w:rsidR="00213AEF" w:rsidRPr="008E6A8F" w:rsidRDefault="00213AEF" w:rsidP="00104270">
      <w:pPr>
        <w:rPr>
          <w:rFonts w:ascii="Garamond" w:hAnsi="Garamond" w:cs="Times New Roman"/>
        </w:rPr>
      </w:pPr>
    </w:p>
    <w:p w14:paraId="7817FA45" w14:textId="00ED753A" w:rsidR="00823469" w:rsidRPr="008E6A8F" w:rsidRDefault="00823469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Carla Arnell</w:t>
      </w:r>
    </w:p>
    <w:p w14:paraId="30B6EAA4" w14:textId="5854C081" w:rsidR="00823469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Associate Professor of English and Chair of English</w:t>
      </w:r>
    </w:p>
    <w:p w14:paraId="3C8F163C" w14:textId="6C35FBAF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Lake Forest College</w:t>
      </w:r>
    </w:p>
    <w:p w14:paraId="466A045B" w14:textId="322F6A27" w:rsidR="00161E1B" w:rsidRPr="008E6A8F" w:rsidRDefault="003328A5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Carnegie Hall</w:t>
      </w:r>
    </w:p>
    <w:p w14:paraId="7380E072" w14:textId="35C00266" w:rsidR="003328A5" w:rsidRPr="008E6A8F" w:rsidRDefault="003328A5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555 North Sheridan Road</w:t>
      </w:r>
    </w:p>
    <w:p w14:paraId="60083401" w14:textId="2228DC72" w:rsidR="003328A5" w:rsidRPr="008E6A8F" w:rsidRDefault="003328A5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Lake Forest, IL 60045</w:t>
      </w:r>
    </w:p>
    <w:p w14:paraId="6E05669A" w14:textId="603E0FDD" w:rsidR="00161E1B" w:rsidRPr="008E6A8F" w:rsidRDefault="00161E1B" w:rsidP="00104270">
      <w:pPr>
        <w:rPr>
          <w:rFonts w:ascii="Garamond" w:hAnsi="Garamond" w:cs="Times New Roman"/>
        </w:rPr>
      </w:pPr>
      <w:r w:rsidRPr="008E6A8F">
        <w:rPr>
          <w:rFonts w:ascii="Garamond" w:hAnsi="Garamond" w:cs="Times New Roman"/>
        </w:rPr>
        <w:t>847-735-5272</w:t>
      </w:r>
    </w:p>
    <w:p w14:paraId="149DCFA4" w14:textId="6BA69EBE" w:rsidR="003328A5" w:rsidRPr="008E6A8F" w:rsidRDefault="00F937DD" w:rsidP="00104270">
      <w:pPr>
        <w:rPr>
          <w:rFonts w:ascii="Garamond" w:hAnsi="Garamond" w:cs="Times New Roman"/>
        </w:rPr>
      </w:pPr>
      <w:hyperlink r:id="rId7" w:history="1">
        <w:r w:rsidRPr="00F14011">
          <w:rPr>
            <w:rStyle w:val="Hyperlink"/>
            <w:rFonts w:ascii="Garamond" w:hAnsi="Garamond" w:cs="Times New Roman"/>
          </w:rPr>
          <w:t>arnell@lakeforest.edu</w:t>
        </w:r>
      </w:hyperlink>
    </w:p>
    <w:p w14:paraId="1FD305BE" w14:textId="2D0151CF" w:rsidR="0001036A" w:rsidRPr="008E6A8F" w:rsidRDefault="0001036A" w:rsidP="0001036A">
      <w:pPr>
        <w:jc w:val="right"/>
        <w:rPr>
          <w:rFonts w:ascii="Garamond" w:hAnsi="Garamond" w:cs="Times New Roman"/>
          <w:i/>
          <w:iCs/>
        </w:rPr>
      </w:pPr>
      <w:r w:rsidRPr="008E6A8F">
        <w:rPr>
          <w:rFonts w:ascii="Garamond" w:hAnsi="Garamond" w:cs="Times New Roman"/>
          <w:i/>
          <w:iCs/>
        </w:rPr>
        <w:t xml:space="preserve">Updated </w:t>
      </w:r>
      <w:r w:rsidR="000A2FD7">
        <w:rPr>
          <w:rFonts w:ascii="Garamond" w:hAnsi="Garamond" w:cs="Times New Roman"/>
          <w:i/>
          <w:iCs/>
        </w:rPr>
        <w:t xml:space="preserve">24 </w:t>
      </w:r>
      <w:r w:rsidR="009319AE">
        <w:rPr>
          <w:rFonts w:ascii="Garamond" w:hAnsi="Garamond" w:cs="Times New Roman"/>
          <w:i/>
          <w:iCs/>
        </w:rPr>
        <w:t>September</w:t>
      </w:r>
      <w:r w:rsidRPr="008E6A8F">
        <w:rPr>
          <w:rFonts w:ascii="Garamond" w:hAnsi="Garamond" w:cs="Times New Roman"/>
          <w:i/>
          <w:iCs/>
        </w:rPr>
        <w:t>, 202</w:t>
      </w:r>
      <w:r w:rsidR="000A2FD7">
        <w:rPr>
          <w:rFonts w:ascii="Garamond" w:hAnsi="Garamond" w:cs="Times New Roman"/>
          <w:i/>
          <w:iCs/>
        </w:rPr>
        <w:t>5</w:t>
      </w:r>
      <w:r w:rsidR="007570BC" w:rsidRPr="008E6A8F">
        <w:rPr>
          <w:rFonts w:ascii="Garamond" w:hAnsi="Garamond" w:cs="Times New Roman"/>
          <w:i/>
          <w:iCs/>
        </w:rPr>
        <w:t>.</w:t>
      </w:r>
    </w:p>
    <w:p w14:paraId="7DA785C4" w14:textId="77777777" w:rsidR="009108C8" w:rsidRPr="008E6A8F" w:rsidRDefault="009108C8">
      <w:pPr>
        <w:rPr>
          <w:rFonts w:ascii="Garamond" w:hAnsi="Garamond"/>
        </w:rPr>
      </w:pPr>
    </w:p>
    <w:sectPr w:rsidR="009108C8" w:rsidRPr="008E6A8F" w:rsidSect="009108C8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25012" w14:textId="77777777" w:rsidR="00AF6B87" w:rsidRDefault="00AF6B87" w:rsidP="00760D55">
      <w:r>
        <w:separator/>
      </w:r>
    </w:p>
  </w:endnote>
  <w:endnote w:type="continuationSeparator" w:id="0">
    <w:p w14:paraId="07D6DA80" w14:textId="77777777" w:rsidR="00AF6B87" w:rsidRDefault="00AF6B87" w:rsidP="00760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A4DCC" w14:textId="77777777" w:rsidR="003B3DEF" w:rsidRDefault="003B3DEF" w:rsidP="006465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774747" w14:textId="77777777" w:rsidR="003B3DEF" w:rsidRDefault="003B3D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B69F6" w14:textId="46DE2E7A" w:rsidR="003B3DEF" w:rsidRDefault="003B3DEF" w:rsidP="006465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53918">
      <w:rPr>
        <w:rStyle w:val="PageNumber"/>
        <w:noProof/>
      </w:rPr>
      <w:t>2</w:t>
    </w:r>
    <w:r>
      <w:rPr>
        <w:rStyle w:val="PageNumber"/>
      </w:rPr>
      <w:fldChar w:fldCharType="end"/>
    </w:r>
  </w:p>
  <w:p w14:paraId="1C9CFC0E" w14:textId="77777777" w:rsidR="003B3DEF" w:rsidRPr="00760D55" w:rsidRDefault="003B3DEF" w:rsidP="00760D55">
    <w:pPr>
      <w:pStyle w:val="Footer"/>
      <w:jc w:val="cen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63F92" w14:textId="77777777" w:rsidR="00AF6B87" w:rsidRDefault="00AF6B87" w:rsidP="00760D55">
      <w:r>
        <w:separator/>
      </w:r>
    </w:p>
  </w:footnote>
  <w:footnote w:type="continuationSeparator" w:id="0">
    <w:p w14:paraId="0444181B" w14:textId="77777777" w:rsidR="00AF6B87" w:rsidRDefault="00AF6B87" w:rsidP="00760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4197A"/>
    <w:multiLevelType w:val="hybridMultilevel"/>
    <w:tmpl w:val="F54E4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AC385D"/>
    <w:multiLevelType w:val="hybridMultilevel"/>
    <w:tmpl w:val="6F662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B85628"/>
    <w:multiLevelType w:val="hybridMultilevel"/>
    <w:tmpl w:val="01D0D2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C1536B5"/>
    <w:multiLevelType w:val="hybridMultilevel"/>
    <w:tmpl w:val="0B0AEDB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733F6B"/>
    <w:multiLevelType w:val="hybridMultilevel"/>
    <w:tmpl w:val="60DC6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9903710">
    <w:abstractNumId w:val="1"/>
  </w:num>
  <w:num w:numId="2" w16cid:durableId="1124884878">
    <w:abstractNumId w:val="3"/>
  </w:num>
  <w:num w:numId="3" w16cid:durableId="1233395541">
    <w:abstractNumId w:val="4"/>
  </w:num>
  <w:num w:numId="4" w16cid:durableId="968163752">
    <w:abstractNumId w:val="0"/>
  </w:num>
  <w:num w:numId="5" w16cid:durableId="4090806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270"/>
    <w:rsid w:val="00001206"/>
    <w:rsid w:val="0001036A"/>
    <w:rsid w:val="0002078A"/>
    <w:rsid w:val="00020E58"/>
    <w:rsid w:val="00036A15"/>
    <w:rsid w:val="000624E9"/>
    <w:rsid w:val="000858B5"/>
    <w:rsid w:val="000A2FD7"/>
    <w:rsid w:val="000B4F8A"/>
    <w:rsid w:val="000D405B"/>
    <w:rsid w:val="000D6EF5"/>
    <w:rsid w:val="00104270"/>
    <w:rsid w:val="00117144"/>
    <w:rsid w:val="0012678F"/>
    <w:rsid w:val="00127334"/>
    <w:rsid w:val="00130D9E"/>
    <w:rsid w:val="00161E1B"/>
    <w:rsid w:val="001662F6"/>
    <w:rsid w:val="00191B9D"/>
    <w:rsid w:val="00196FE3"/>
    <w:rsid w:val="001B3BB7"/>
    <w:rsid w:val="001C51D0"/>
    <w:rsid w:val="001C7609"/>
    <w:rsid w:val="00200CC3"/>
    <w:rsid w:val="0020414A"/>
    <w:rsid w:val="00213AEF"/>
    <w:rsid w:val="00245E56"/>
    <w:rsid w:val="00253930"/>
    <w:rsid w:val="00280838"/>
    <w:rsid w:val="00287747"/>
    <w:rsid w:val="002C09FF"/>
    <w:rsid w:val="002C2E87"/>
    <w:rsid w:val="002D0BA5"/>
    <w:rsid w:val="002D6CE8"/>
    <w:rsid w:val="002E2D74"/>
    <w:rsid w:val="002E755E"/>
    <w:rsid w:val="0030054F"/>
    <w:rsid w:val="003328A5"/>
    <w:rsid w:val="00342165"/>
    <w:rsid w:val="00350FE4"/>
    <w:rsid w:val="003640A9"/>
    <w:rsid w:val="003702CF"/>
    <w:rsid w:val="003B3DEF"/>
    <w:rsid w:val="003C2E6B"/>
    <w:rsid w:val="003E1CA8"/>
    <w:rsid w:val="003E354B"/>
    <w:rsid w:val="003E5370"/>
    <w:rsid w:val="003F1E54"/>
    <w:rsid w:val="003F4DC5"/>
    <w:rsid w:val="003F6D2E"/>
    <w:rsid w:val="004325F6"/>
    <w:rsid w:val="00442243"/>
    <w:rsid w:val="004477E9"/>
    <w:rsid w:val="0045267A"/>
    <w:rsid w:val="0045331D"/>
    <w:rsid w:val="00453918"/>
    <w:rsid w:val="0045447E"/>
    <w:rsid w:val="00456D09"/>
    <w:rsid w:val="00481F8F"/>
    <w:rsid w:val="004A1DF2"/>
    <w:rsid w:val="004A2A64"/>
    <w:rsid w:val="004B0837"/>
    <w:rsid w:val="004B5373"/>
    <w:rsid w:val="004D2888"/>
    <w:rsid w:val="00512CF3"/>
    <w:rsid w:val="00513D2A"/>
    <w:rsid w:val="00534A11"/>
    <w:rsid w:val="00534AE6"/>
    <w:rsid w:val="00543598"/>
    <w:rsid w:val="00550801"/>
    <w:rsid w:val="00557FC7"/>
    <w:rsid w:val="005F40B4"/>
    <w:rsid w:val="006328F6"/>
    <w:rsid w:val="0064558F"/>
    <w:rsid w:val="006465D8"/>
    <w:rsid w:val="00677604"/>
    <w:rsid w:val="006A6B6B"/>
    <w:rsid w:val="006B5512"/>
    <w:rsid w:val="006F684B"/>
    <w:rsid w:val="007313D5"/>
    <w:rsid w:val="0073674A"/>
    <w:rsid w:val="007570BC"/>
    <w:rsid w:val="00760D55"/>
    <w:rsid w:val="00763A8E"/>
    <w:rsid w:val="007660B6"/>
    <w:rsid w:val="00766DF8"/>
    <w:rsid w:val="0077378F"/>
    <w:rsid w:val="0077474B"/>
    <w:rsid w:val="007751FC"/>
    <w:rsid w:val="00781943"/>
    <w:rsid w:val="00781DAA"/>
    <w:rsid w:val="00784F5E"/>
    <w:rsid w:val="007945AB"/>
    <w:rsid w:val="007A725D"/>
    <w:rsid w:val="007C614F"/>
    <w:rsid w:val="007E66BE"/>
    <w:rsid w:val="00817FBC"/>
    <w:rsid w:val="00823469"/>
    <w:rsid w:val="008306CA"/>
    <w:rsid w:val="00840819"/>
    <w:rsid w:val="0089740F"/>
    <w:rsid w:val="008A228C"/>
    <w:rsid w:val="008A5562"/>
    <w:rsid w:val="008C352B"/>
    <w:rsid w:val="008E5B41"/>
    <w:rsid w:val="008E6A8F"/>
    <w:rsid w:val="008F7ACC"/>
    <w:rsid w:val="009049FF"/>
    <w:rsid w:val="009108C8"/>
    <w:rsid w:val="009130FB"/>
    <w:rsid w:val="009319AE"/>
    <w:rsid w:val="00953878"/>
    <w:rsid w:val="00967805"/>
    <w:rsid w:val="0097602D"/>
    <w:rsid w:val="00985C6B"/>
    <w:rsid w:val="009A178D"/>
    <w:rsid w:val="009B3EB1"/>
    <w:rsid w:val="009C2ACA"/>
    <w:rsid w:val="009E315D"/>
    <w:rsid w:val="009F5267"/>
    <w:rsid w:val="009F67A6"/>
    <w:rsid w:val="00A30018"/>
    <w:rsid w:val="00A30A60"/>
    <w:rsid w:val="00A64C86"/>
    <w:rsid w:val="00A90D26"/>
    <w:rsid w:val="00AC1012"/>
    <w:rsid w:val="00AC25C6"/>
    <w:rsid w:val="00AF6B87"/>
    <w:rsid w:val="00B3445A"/>
    <w:rsid w:val="00B62A13"/>
    <w:rsid w:val="00B710D0"/>
    <w:rsid w:val="00B86879"/>
    <w:rsid w:val="00B878FE"/>
    <w:rsid w:val="00BA1191"/>
    <w:rsid w:val="00BB07A7"/>
    <w:rsid w:val="00BC13CD"/>
    <w:rsid w:val="00BE6C17"/>
    <w:rsid w:val="00BF6A12"/>
    <w:rsid w:val="00C6675A"/>
    <w:rsid w:val="00C77ED7"/>
    <w:rsid w:val="00C87BEF"/>
    <w:rsid w:val="00C9111D"/>
    <w:rsid w:val="00CB2138"/>
    <w:rsid w:val="00CC3A7E"/>
    <w:rsid w:val="00CC4394"/>
    <w:rsid w:val="00CF24D4"/>
    <w:rsid w:val="00D024F6"/>
    <w:rsid w:val="00D33DF1"/>
    <w:rsid w:val="00D445D9"/>
    <w:rsid w:val="00D47012"/>
    <w:rsid w:val="00D60896"/>
    <w:rsid w:val="00D762E4"/>
    <w:rsid w:val="00DA15CD"/>
    <w:rsid w:val="00DC48BA"/>
    <w:rsid w:val="00DC5317"/>
    <w:rsid w:val="00DD576E"/>
    <w:rsid w:val="00E16EEE"/>
    <w:rsid w:val="00E72BDE"/>
    <w:rsid w:val="00E73DE0"/>
    <w:rsid w:val="00EB084B"/>
    <w:rsid w:val="00EC55BD"/>
    <w:rsid w:val="00F02ABC"/>
    <w:rsid w:val="00F25BF4"/>
    <w:rsid w:val="00F55982"/>
    <w:rsid w:val="00F61B12"/>
    <w:rsid w:val="00F82152"/>
    <w:rsid w:val="00F838F7"/>
    <w:rsid w:val="00F83C3A"/>
    <w:rsid w:val="00F90971"/>
    <w:rsid w:val="00F9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A7230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42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42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0D55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760D5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0D55"/>
  </w:style>
  <w:style w:type="character" w:styleId="PageNumber">
    <w:name w:val="page number"/>
    <w:basedOn w:val="DefaultParagraphFont"/>
    <w:uiPriority w:val="99"/>
    <w:semiHidden/>
    <w:unhideWhenUsed/>
    <w:rsid w:val="00760D55"/>
  </w:style>
  <w:style w:type="paragraph" w:styleId="Header">
    <w:name w:val="header"/>
    <w:basedOn w:val="Normal"/>
    <w:link w:val="HeaderChar"/>
    <w:uiPriority w:val="99"/>
    <w:unhideWhenUsed/>
    <w:rsid w:val="00760D5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0D55"/>
  </w:style>
  <w:style w:type="character" w:customStyle="1" w:styleId="il">
    <w:name w:val="il"/>
    <w:basedOn w:val="DefaultParagraphFont"/>
    <w:rsid w:val="00200CC3"/>
  </w:style>
  <w:style w:type="paragraph" w:styleId="NormalWeb">
    <w:name w:val="Normal (Web)"/>
    <w:basedOn w:val="Normal"/>
    <w:uiPriority w:val="99"/>
    <w:semiHidden/>
    <w:unhideWhenUsed/>
    <w:rsid w:val="00280838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t">
    <w:name w:val="t"/>
    <w:basedOn w:val="DefaultParagraphFont"/>
    <w:rsid w:val="00350FE4"/>
  </w:style>
  <w:style w:type="character" w:styleId="UnresolvedMention">
    <w:name w:val="Unresolved Mention"/>
    <w:basedOn w:val="DefaultParagraphFont"/>
    <w:uiPriority w:val="99"/>
    <w:rsid w:val="0001036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16EE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9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rnell@lakeforest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1890</Words>
  <Characters>10777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Harvard University</Company>
  <LinksUpToDate>false</LinksUpToDate>
  <CharactersWithSpaces>12642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Woodring</dc:creator>
  <cp:keywords/>
  <dc:description/>
  <cp:lastModifiedBy>Katy Reedy</cp:lastModifiedBy>
  <cp:revision>15</cp:revision>
  <dcterms:created xsi:type="dcterms:W3CDTF">2025-02-15T23:46:00Z</dcterms:created>
  <dcterms:modified xsi:type="dcterms:W3CDTF">2025-09-25T14:49:00Z</dcterms:modified>
</cp:coreProperties>
</file>